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EF42" w14:textId="77777777" w:rsid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15658F">
        <w:rPr>
          <w:rFonts w:ascii="Times New Roman" w:eastAsia="Calibri" w:hAnsi="Times New Roman"/>
          <w:sz w:val="24"/>
          <w:szCs w:val="24"/>
        </w:rPr>
        <w:t>3</w:t>
      </w:r>
    </w:p>
    <w:p w14:paraId="05ACA0C7" w14:textId="77777777" w:rsidR="009B4017" w:rsidRPr="00DB0D6B" w:rsidRDefault="009B4017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(форма 3)</w:t>
      </w:r>
    </w:p>
    <w:p w14:paraId="12C1A8B0" w14:textId="77777777"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14:paraId="2A7112E0" w14:textId="77777777" w:rsidR="00A236B4" w:rsidRDefault="0015658F" w:rsidP="00695C10">
      <w:pPr>
        <w:spacing w:after="0" w:line="240" w:lineRule="auto"/>
        <w:ind w:hanging="709"/>
        <w:jc w:val="center"/>
        <w:rPr>
          <w:rFonts w:ascii="Times New Roman" w:hAnsi="Times New Roman"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 xml:space="preserve">о готовности редакции сетевого издания оказать зарегистрированным кандидатам услуги по размещению агитационных материалов в сетевом издании при проведении </w:t>
      </w:r>
      <w:r w:rsidR="00695C10" w:rsidRPr="00A236B4">
        <w:rPr>
          <w:rFonts w:ascii="Times New Roman" w:hAnsi="Times New Roman"/>
          <w:bCs/>
          <w:sz w:val="24"/>
          <w:szCs w:val="24"/>
        </w:rPr>
        <w:t xml:space="preserve">выборов </w:t>
      </w:r>
      <w:r w:rsidR="00695C10" w:rsidRPr="00E13365">
        <w:rPr>
          <w:rFonts w:ascii="Times New Roman" w:hAnsi="Times New Roman"/>
          <w:bCs/>
          <w:sz w:val="24"/>
          <w:szCs w:val="24"/>
        </w:rPr>
        <w:t>депутатов представительных органов муниципальных образований в Ростовской области</w:t>
      </w:r>
    </w:p>
    <w:tbl>
      <w:tblPr>
        <w:tblpPr w:leftFromText="180" w:rightFromText="180" w:vertAnchor="text" w:horzAnchor="margin" w:tblpX="-243" w:tblpY="82"/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E57845" w:rsidRPr="000C7F1D" w14:paraId="43A2DD12" w14:textId="77777777" w:rsidTr="00695C10">
        <w:trPr>
          <w:trHeight w:val="1692"/>
        </w:trPr>
        <w:tc>
          <w:tcPr>
            <w:tcW w:w="3369" w:type="dxa"/>
          </w:tcPr>
          <w:p w14:paraId="4EEDD1EC" w14:textId="77777777" w:rsidR="000C7F1D" w:rsidRPr="000C7F1D" w:rsidRDefault="000C7F1D" w:rsidP="00695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14:paraId="149B2D91" w14:textId="77777777" w:rsidR="00E57845" w:rsidRPr="000C7F1D" w:rsidRDefault="000C7F1D" w:rsidP="00695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662" w:type="dxa"/>
          </w:tcPr>
          <w:p w14:paraId="202FDD8F" w14:textId="2DD0E152" w:rsidR="00695C10" w:rsidRPr="002F0774" w:rsidRDefault="00695C10" w:rsidP="00695C1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438E">
              <w:rPr>
                <w:rFonts w:ascii="Times New Roman" w:hAnsi="Times New Roman"/>
                <w:sz w:val="24"/>
                <w:szCs w:val="24"/>
                <w:lang w:eastAsia="ru-RU"/>
              </w:rPr>
              <w:t>Константиновского</w:t>
            </w:r>
            <w:r w:rsidRPr="002F0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Ростовской области</w:t>
            </w:r>
          </w:p>
          <w:p w14:paraId="67536E2B" w14:textId="07ABBC1C" w:rsidR="00695C10" w:rsidRPr="00E13365" w:rsidRDefault="00695C10" w:rsidP="00695C1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347</w:t>
            </w:r>
            <w:r w:rsidR="00EA438E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Ростовская область, г. </w:t>
            </w:r>
            <w:r w:rsidR="00EA438E">
              <w:rPr>
                <w:rFonts w:ascii="Times New Roman" w:hAnsi="Times New Roman"/>
                <w:sz w:val="24"/>
                <w:szCs w:val="24"/>
              </w:rPr>
              <w:t>Константиновск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="00EA438E">
              <w:rPr>
                <w:rFonts w:ascii="Times New Roman" w:hAnsi="Times New Roman"/>
                <w:sz w:val="24"/>
                <w:szCs w:val="24"/>
              </w:rPr>
              <w:t>Карташова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="00EA438E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06B662CF" w14:textId="77777777" w:rsidR="00695C10" w:rsidRDefault="00695C10" w:rsidP="00695C1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14:paraId="1DF943FE" w14:textId="77777777" w:rsidR="00695C10" w:rsidRDefault="00695C10" w:rsidP="00695C10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7EB221DD" w14:textId="77777777" w:rsidR="00695C10" w:rsidRPr="000C7F1D" w:rsidRDefault="00695C10" w:rsidP="00695C1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12CA1D24" w14:textId="77777777" w:rsidR="00695C10" w:rsidRPr="000C7F1D" w:rsidRDefault="00695C10" w:rsidP="00695C1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6ECC994F" w14:textId="77777777" w:rsidR="00695C10" w:rsidRDefault="00695C10" w:rsidP="00695C1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3A22647C" w14:textId="77777777" w:rsidR="00695C10" w:rsidRDefault="00695C10" w:rsidP="00695C1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475BB64" w14:textId="77777777" w:rsidR="000C7F1D" w:rsidRPr="000C7F1D" w:rsidRDefault="00695C10" w:rsidP="00695C1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14:paraId="5A07CB09" w14:textId="77777777"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F2973" w14:textId="77777777"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695C10">
        <w:rPr>
          <w:rFonts w:ascii="Times New Roman" w:hAnsi="Times New Roman"/>
          <w:sz w:val="28"/>
          <w:szCs w:val="28"/>
        </w:rPr>
        <w:t>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14:paraId="0BD60722" w14:textId="77777777" w:rsidR="00E57845" w:rsidRPr="00641E59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r w:rsidR="00695C10">
        <w:rPr>
          <w:rFonts w:ascii="Times New Roman" w:hAnsi="Times New Roman"/>
          <w:sz w:val="16"/>
          <w:szCs w:val="16"/>
        </w:rPr>
        <w:t xml:space="preserve"> </w:t>
      </w:r>
      <w:r w:rsidR="000A5A4E" w:rsidRPr="000A5A4E">
        <w:rPr>
          <w:rFonts w:ascii="Times New Roman" w:hAnsi="Times New Roman"/>
          <w:sz w:val="16"/>
          <w:szCs w:val="16"/>
        </w:rPr>
        <w:t>массовой информации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14:paraId="2CDC66F0" w14:textId="3D1D6C15"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B61273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E57845">
        <w:t xml:space="preserve"> </w:t>
      </w:r>
      <w:r w:rsidR="00EA438E">
        <w:rPr>
          <w:lang w:eastAsia="ru-RU"/>
        </w:rPr>
        <w:t>Константиновского</w:t>
      </w:r>
      <w:r w:rsidR="00695C10" w:rsidRPr="002F0774">
        <w:rPr>
          <w:lang w:eastAsia="ru-RU"/>
        </w:rPr>
        <w:t xml:space="preserve"> района 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  <w:r w:rsidR="00A236B4">
        <w:rPr>
          <w:color w:val="auto"/>
        </w:rPr>
        <w:t xml:space="preserve"> в _</w:t>
      </w:r>
      <w:r w:rsidR="00E57845">
        <w:rPr>
          <w:color w:val="auto"/>
        </w:rPr>
        <w:t>______________________</w:t>
      </w:r>
      <w:r w:rsidR="000A5A4E">
        <w:rPr>
          <w:color w:val="auto"/>
        </w:rPr>
        <w:t>________________________</w:t>
      </w:r>
      <w:r w:rsidR="00695C10">
        <w:rPr>
          <w:color w:val="auto"/>
        </w:rPr>
        <w:t>___________________________________</w:t>
      </w:r>
      <w:r w:rsidR="00E57845">
        <w:rPr>
          <w:color w:val="auto"/>
        </w:rPr>
        <w:t>,</w:t>
      </w:r>
    </w:p>
    <w:p w14:paraId="1E65D8E3" w14:textId="77777777" w:rsidR="00E57845" w:rsidRPr="00641E59" w:rsidRDefault="00E57845" w:rsidP="00695C10">
      <w:pPr>
        <w:pStyle w:val="Default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Pr="00641E59">
        <w:rPr>
          <w:bCs/>
          <w:color w:val="auto"/>
          <w:sz w:val="16"/>
          <w:szCs w:val="16"/>
        </w:rPr>
        <w:t>)</w:t>
      </w:r>
    </w:p>
    <w:p w14:paraId="5E1D5CA0" w14:textId="77777777" w:rsidR="004A3477" w:rsidRDefault="00E57845" w:rsidP="00B61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</w:t>
      </w:r>
      <w:r w:rsidR="00695C10">
        <w:rPr>
          <w:rFonts w:ascii="Times New Roman" w:hAnsi="Times New Roman"/>
          <w:sz w:val="24"/>
          <w:szCs w:val="24"/>
        </w:rPr>
        <w:t xml:space="preserve">выборах депутатов </w:t>
      </w:r>
      <w:r w:rsidR="004A3477">
        <w:rPr>
          <w:rFonts w:ascii="Times New Roman" w:hAnsi="Times New Roman"/>
          <w:sz w:val="24"/>
          <w:szCs w:val="24"/>
        </w:rPr>
        <w:t>____________________________________________________________________шестого созыва</w:t>
      </w:r>
    </w:p>
    <w:p w14:paraId="443E2BD2" w14:textId="7D59A7D2" w:rsidR="00B61273" w:rsidRPr="004A3477" w:rsidRDefault="004A3477" w:rsidP="00B6127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(</w:t>
      </w:r>
      <w:r w:rsidRPr="004A3477">
        <w:rPr>
          <w:rFonts w:ascii="Times New Roman" w:hAnsi="Times New Roman"/>
          <w:sz w:val="16"/>
          <w:szCs w:val="16"/>
        </w:rPr>
        <w:t>указать наименование выборов)</w:t>
      </w:r>
      <w:r w:rsidR="00695C10" w:rsidRPr="004A3477">
        <w:rPr>
          <w:rFonts w:ascii="Times New Roman" w:hAnsi="Times New Roman"/>
          <w:sz w:val="16"/>
          <w:szCs w:val="16"/>
        </w:rPr>
        <w:t>.</w:t>
      </w:r>
    </w:p>
    <w:p w14:paraId="2023E956" w14:textId="77777777" w:rsidR="00641E59" w:rsidRDefault="00641E59" w:rsidP="00B612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14:paraId="1CBB5E1D" w14:textId="77777777" w:rsidR="00641E59" w:rsidRPr="00641E59" w:rsidRDefault="00641E59" w:rsidP="000A5A4E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14:paraId="5B163827" w14:textId="77777777"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14:paraId="7E752427" w14:textId="77777777" w:rsidR="00695C10" w:rsidRDefault="00695C10" w:rsidP="00790098">
      <w:pPr>
        <w:spacing w:after="0" w:line="240" w:lineRule="auto"/>
        <w:ind w:left="4962" w:right="-1"/>
        <w:jc w:val="center"/>
        <w:rPr>
          <w:rFonts w:ascii="Times New Roman" w:hAnsi="Times New Roman"/>
          <w:sz w:val="16"/>
          <w:szCs w:val="16"/>
        </w:rPr>
      </w:pPr>
    </w:p>
    <w:p w14:paraId="6EF8F343" w14:textId="77777777" w:rsidR="000A5A4E" w:rsidRPr="00EF59E6" w:rsidRDefault="00B61273" w:rsidP="00695C10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61273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издания, адрес страницы в сети Интернет, где размещена публикация)</w:t>
      </w:r>
    </w:p>
    <w:p w14:paraId="5F993E5C" w14:textId="77777777"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="00456587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0524FC">
        <w:rPr>
          <w:rFonts w:ascii="Times New Roman" w:hAnsi="Times New Roman"/>
          <w:sz w:val="24"/>
          <w:szCs w:val="24"/>
        </w:rPr>
        <w:t>.</w:t>
      </w:r>
    </w:p>
    <w:p w14:paraId="14FA345A" w14:textId="77777777"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790098"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 w:rsidR="00B61273">
        <w:rPr>
          <w:rFonts w:ascii="Times New Roman" w:hAnsi="Times New Roman"/>
          <w:sz w:val="24"/>
          <w:szCs w:val="24"/>
        </w:rPr>
        <w:br/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14:paraId="759596A5" w14:textId="77777777" w:rsidTr="00A46BA8">
        <w:tc>
          <w:tcPr>
            <w:tcW w:w="2802" w:type="dxa"/>
            <w:tcBorders>
              <w:bottom w:val="single" w:sz="4" w:space="0" w:color="auto"/>
            </w:tcBorders>
          </w:tcPr>
          <w:p w14:paraId="5DB72DDF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67A14C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A3BFEB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067602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68EA0A2F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14:paraId="2BA2F589" w14:textId="77777777" w:rsidTr="00301817">
        <w:tc>
          <w:tcPr>
            <w:tcW w:w="2802" w:type="dxa"/>
            <w:tcBorders>
              <w:top w:val="single" w:sz="4" w:space="0" w:color="auto"/>
            </w:tcBorders>
          </w:tcPr>
          <w:p w14:paraId="06C13586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14:paraId="3D2F19A4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52F778C0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14:paraId="7AE04539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14:paraId="08CC95FE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14:paraId="527F8198" w14:textId="77777777" w:rsidTr="00301817">
        <w:tc>
          <w:tcPr>
            <w:tcW w:w="2802" w:type="dxa"/>
          </w:tcPr>
          <w:p w14:paraId="25B24E74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788F22" w14:textId="77777777"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14:paraId="6017E0C5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16C21B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14:paraId="772145CB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2D611C" w14:textId="77777777" w:rsidR="00EA438E" w:rsidRDefault="00EA438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27535AD0" w14:textId="77777777" w:rsidR="00A236B4" w:rsidRDefault="00A236B4" w:rsidP="009B401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14:paraId="43CF9AA1" w14:textId="77777777" w:rsidR="00A236B4" w:rsidRPr="00DB0D6B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</w:t>
      </w:r>
      <w:r w:rsidRPr="00DB0D6B">
        <w:rPr>
          <w:rFonts w:ascii="Times New Roman" w:eastAsia="Calibri" w:hAnsi="Times New Roman"/>
          <w:sz w:val="24"/>
          <w:szCs w:val="24"/>
        </w:rPr>
        <w:t>орм</w:t>
      </w:r>
      <w:r>
        <w:rPr>
          <w:rFonts w:ascii="Times New Roman" w:eastAsia="Calibri" w:hAnsi="Times New Roman"/>
          <w:sz w:val="24"/>
          <w:szCs w:val="24"/>
        </w:rPr>
        <w:t>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 w:rsidR="00790098">
        <w:rPr>
          <w:rFonts w:ascii="Times New Roman" w:eastAsia="Calibri" w:hAnsi="Times New Roman"/>
          <w:sz w:val="24"/>
          <w:szCs w:val="24"/>
        </w:rPr>
        <w:t>3</w:t>
      </w:r>
    </w:p>
    <w:p w14:paraId="0E6BEDC1" w14:textId="77777777" w:rsidR="00790098" w:rsidRPr="000C7F1D" w:rsidRDefault="00790098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790098" w:rsidRPr="000C7F1D" w14:paraId="52C26D71" w14:textId="77777777" w:rsidTr="000E420C">
        <w:trPr>
          <w:trHeight w:val="1692"/>
        </w:trPr>
        <w:tc>
          <w:tcPr>
            <w:tcW w:w="3369" w:type="dxa"/>
          </w:tcPr>
          <w:p w14:paraId="5D8CC1BB" w14:textId="77777777" w:rsidR="00790098" w:rsidRPr="00790098" w:rsidRDefault="00790098" w:rsidP="000E42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14:paraId="7BF0FABF" w14:textId="06C3F527" w:rsidR="00790098" w:rsidRPr="000C7F1D" w:rsidRDefault="00790098" w:rsidP="00B61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27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90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B61273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438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14:paraId="0C1ED984" w14:textId="77777777" w:rsidR="001D1D55" w:rsidRDefault="00B61273" w:rsidP="00695C10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1D55"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="001D1D55"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1D1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1D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D1D55">
              <w:rPr>
                <w:rFonts w:ascii="Times New Roman" w:hAnsi="Times New Roman"/>
                <w:sz w:val="24"/>
                <w:szCs w:val="24"/>
                <w:lang w:eastAsia="ru-RU"/>
              </w:rPr>
              <w:t>Константиновского</w:t>
            </w:r>
            <w:r w:rsidR="001D1D55" w:rsidRPr="002F0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Ростовской области</w:t>
            </w:r>
            <w:r w:rsidR="001D1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9D9BE0" w14:textId="77777777" w:rsidR="001D1D55" w:rsidRPr="00E13365" w:rsidRDefault="00B61273" w:rsidP="001D1D55">
            <w:pPr>
              <w:spacing w:after="0" w:line="240" w:lineRule="auto"/>
              <w:ind w:left="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B6127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D1D55">
              <w:rPr>
                <w:rFonts w:ascii="Times New Roman" w:hAnsi="Times New Roman"/>
                <w:sz w:val="24"/>
                <w:szCs w:val="24"/>
              </w:rPr>
              <w:t>347250, Ростовская область, г. Константиновск, ул. Карташова, д.32</w:t>
            </w:r>
          </w:p>
          <w:p w14:paraId="4D8545DD" w14:textId="77777777" w:rsidR="00790098" w:rsidRDefault="00790098" w:rsidP="00695C10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14:paraId="0CD60947" w14:textId="77777777" w:rsidR="00790098" w:rsidRDefault="00790098" w:rsidP="00695C10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A2EA20B" w14:textId="77777777" w:rsidR="00790098" w:rsidRPr="00BB1FEC" w:rsidRDefault="00790098" w:rsidP="00695C10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14:paraId="3A0B2AC8" w14:textId="77777777" w:rsidR="00790098" w:rsidRDefault="00790098" w:rsidP="00695C10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97509A1" w14:textId="77777777" w:rsidR="00790098" w:rsidRPr="00BB1FEC" w:rsidRDefault="00790098" w:rsidP="00695C10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14:paraId="79FF508F" w14:textId="77777777" w:rsidR="00790098" w:rsidRPr="000C7F1D" w:rsidRDefault="00790098" w:rsidP="00695C10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14:paraId="07ED6CAF" w14:textId="77777777" w:rsidR="00790098" w:rsidRPr="00AE508D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6F26E1" w14:textId="77777777" w:rsidR="00790098" w:rsidRPr="004038A4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34D25" w14:textId="77777777" w:rsidR="00695C10" w:rsidRDefault="00695C10" w:rsidP="00310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07B2F1" w14:textId="4485820E" w:rsidR="00790098" w:rsidRPr="0031040E" w:rsidRDefault="00790098" w:rsidP="001D1D55">
      <w:pPr>
        <w:spacing w:after="0" w:line="240" w:lineRule="auto"/>
        <w:ind w:firstLine="709"/>
        <w:jc w:val="both"/>
        <w:rPr>
          <w:sz w:val="16"/>
          <w:szCs w:val="16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31040E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31040E" w:rsidRPr="00BB1FEC">
        <w:rPr>
          <w:rFonts w:ascii="Times New Roman" w:hAnsi="Times New Roman"/>
          <w:sz w:val="24"/>
          <w:szCs w:val="24"/>
        </w:rPr>
        <w:t xml:space="preserve">, </w:t>
      </w:r>
      <w:r w:rsidR="0031040E" w:rsidRPr="00BB1FEC">
        <w:rPr>
          <w:rFonts w:ascii="Times New Roman" w:hAnsi="Times New Roman"/>
          <w:b/>
          <w:sz w:val="24"/>
          <w:szCs w:val="24"/>
        </w:rPr>
        <w:t>6163111111</w:t>
      </w:r>
      <w:r w:rsidR="0031040E" w:rsidRPr="00BB1FEC">
        <w:rPr>
          <w:rFonts w:ascii="Times New Roman" w:hAnsi="Times New Roman"/>
          <w:sz w:val="24"/>
          <w:szCs w:val="24"/>
        </w:rPr>
        <w:t>,</w:t>
      </w:r>
      <w:r w:rsidR="001D1D55">
        <w:rPr>
          <w:rFonts w:ascii="Times New Roman" w:hAnsi="Times New Roman"/>
          <w:sz w:val="24"/>
          <w:szCs w:val="24"/>
        </w:rPr>
        <w:t xml:space="preserve"> </w:t>
      </w:r>
      <w:r w:rsidRPr="0031040E">
        <w:rPr>
          <w:rFonts w:ascii="Times New Roman" w:hAnsi="Times New Roman"/>
          <w:sz w:val="24"/>
          <w:szCs w:val="24"/>
        </w:rPr>
        <w:t xml:space="preserve">сообщает </w:t>
      </w:r>
      <w:r w:rsidR="001D1D55">
        <w:rPr>
          <w:rFonts w:ascii="Times New Roman" w:hAnsi="Times New Roman"/>
          <w:sz w:val="24"/>
          <w:szCs w:val="24"/>
        </w:rPr>
        <w:t>Территориальной избирательной комиссии Константиновского района Ро</w:t>
      </w:r>
      <w:r w:rsidRPr="0031040E">
        <w:rPr>
          <w:rFonts w:ascii="Times New Roman" w:hAnsi="Times New Roman"/>
          <w:sz w:val="24"/>
          <w:szCs w:val="24"/>
        </w:rPr>
        <w:t xml:space="preserve">стовской области о готовности оказать зарегистрированным кандидатам за плату услуги по размещению агитационных материалов в сетевом издании в </w:t>
      </w:r>
      <w:r w:rsidR="0031040E" w:rsidRPr="0031040E">
        <w:rPr>
          <w:rFonts w:ascii="Times New Roman" w:hAnsi="Times New Roman"/>
          <w:b/>
          <w:sz w:val="24"/>
          <w:szCs w:val="24"/>
        </w:rPr>
        <w:t>«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 w:rsidRPr="0031040E">
        <w:rPr>
          <w:rFonts w:ascii="Times New Roman" w:hAnsi="Times New Roman"/>
          <w:b/>
          <w:sz w:val="24"/>
          <w:szCs w:val="24"/>
        </w:rPr>
        <w:t>»</w:t>
      </w:r>
      <w:r w:rsid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www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>
        <w:rPr>
          <w:rFonts w:ascii="Times New Roman" w:hAnsi="Times New Roman"/>
          <w:sz w:val="24"/>
          <w:szCs w:val="24"/>
        </w:rPr>
        <w:t>,</w:t>
      </w:r>
    </w:p>
    <w:p w14:paraId="63948710" w14:textId="77260259" w:rsidR="00790098" w:rsidRPr="00641E59" w:rsidRDefault="00790098" w:rsidP="001D1D5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 xml:space="preserve">средства массовой </w:t>
      </w:r>
      <w:r w:rsidRPr="0031040E">
        <w:rPr>
          <w:rFonts w:ascii="Times New Roman" w:hAnsi="Times New Roman"/>
          <w:sz w:val="24"/>
          <w:szCs w:val="24"/>
        </w:rPr>
        <w:t xml:space="preserve">информации </w:t>
      </w:r>
      <w:r w:rsidR="0031040E" w:rsidRPr="0031040E">
        <w:rPr>
          <w:rFonts w:ascii="Times New Roman" w:hAnsi="Times New Roman"/>
          <w:sz w:val="24"/>
          <w:szCs w:val="24"/>
        </w:rPr>
        <w:t xml:space="preserve">от « </w:t>
      </w:r>
      <w:r w:rsidR="0031040E" w:rsidRPr="0031040E">
        <w:rPr>
          <w:rFonts w:ascii="Times New Roman" w:hAnsi="Times New Roman"/>
          <w:b/>
          <w:sz w:val="24"/>
          <w:szCs w:val="24"/>
        </w:rPr>
        <w:t>01</w:t>
      </w:r>
      <w:r w:rsidR="0031040E" w:rsidRPr="0031040E">
        <w:rPr>
          <w:rFonts w:ascii="Times New Roman" w:hAnsi="Times New Roman"/>
          <w:sz w:val="24"/>
          <w:szCs w:val="24"/>
        </w:rPr>
        <w:t xml:space="preserve"> » </w:t>
      </w:r>
      <w:r w:rsidR="0031040E" w:rsidRPr="0031040E">
        <w:rPr>
          <w:rFonts w:ascii="Times New Roman" w:hAnsi="Times New Roman"/>
          <w:b/>
          <w:sz w:val="24"/>
          <w:szCs w:val="24"/>
        </w:rPr>
        <w:t>октября</w:t>
      </w:r>
      <w:r w:rsidR="0031040E" w:rsidRPr="0031040E">
        <w:rPr>
          <w:rFonts w:ascii="Times New Roman" w:hAnsi="Times New Roman"/>
          <w:sz w:val="24"/>
          <w:szCs w:val="24"/>
        </w:rPr>
        <w:t xml:space="preserve"> 20</w:t>
      </w:r>
      <w:r w:rsidR="0031040E" w:rsidRPr="0031040E">
        <w:rPr>
          <w:rFonts w:ascii="Times New Roman" w:hAnsi="Times New Roman"/>
          <w:b/>
          <w:sz w:val="24"/>
          <w:szCs w:val="24"/>
        </w:rPr>
        <w:t>17</w:t>
      </w:r>
      <w:r w:rsidR="0031040E" w:rsidRPr="0031040E">
        <w:rPr>
          <w:rFonts w:ascii="Times New Roman" w:hAnsi="Times New Roman"/>
          <w:sz w:val="24"/>
          <w:szCs w:val="24"/>
        </w:rPr>
        <w:t xml:space="preserve"> года</w:t>
      </w:r>
      <w:r w:rsidRP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</w:rPr>
        <w:t>ЭЛ № ФС 77-11111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</w:t>
      </w:r>
      <w:r w:rsidRPr="00B61273">
        <w:rPr>
          <w:rFonts w:ascii="Times New Roman" w:hAnsi="Times New Roman"/>
          <w:sz w:val="24"/>
          <w:szCs w:val="24"/>
        </w:rPr>
        <w:t xml:space="preserve">агитации на </w:t>
      </w:r>
      <w:r w:rsidR="00B61273" w:rsidRPr="00B61273">
        <w:rPr>
          <w:rFonts w:ascii="Times New Roman" w:hAnsi="Times New Roman"/>
          <w:b/>
          <w:sz w:val="24"/>
          <w:szCs w:val="24"/>
        </w:rPr>
        <w:t xml:space="preserve">выборах </w:t>
      </w:r>
      <w:r w:rsidR="001D1D55" w:rsidRPr="001D1D55">
        <w:rPr>
          <w:rFonts w:ascii="Times New Roman" w:hAnsi="Times New Roman"/>
          <w:b/>
          <w:bCs/>
          <w:sz w:val="24"/>
          <w:szCs w:val="24"/>
        </w:rPr>
        <w:t xml:space="preserve">депутатов </w:t>
      </w:r>
      <w:r w:rsidR="004A3477">
        <w:rPr>
          <w:rFonts w:ascii="Times New Roman" w:hAnsi="Times New Roman"/>
          <w:b/>
          <w:bCs/>
          <w:sz w:val="24"/>
          <w:szCs w:val="24"/>
        </w:rPr>
        <w:t>Собрания депутатов</w:t>
      </w:r>
      <w:r w:rsidR="001D1D55" w:rsidRPr="001D1D55">
        <w:rPr>
          <w:rFonts w:ascii="Times New Roman" w:hAnsi="Times New Roman"/>
          <w:b/>
          <w:bCs/>
          <w:sz w:val="24"/>
          <w:szCs w:val="24"/>
        </w:rPr>
        <w:t xml:space="preserve"> Константиновского </w:t>
      </w:r>
      <w:r w:rsidR="004A3477">
        <w:rPr>
          <w:rFonts w:ascii="Times New Roman" w:hAnsi="Times New Roman"/>
          <w:b/>
          <w:bCs/>
          <w:sz w:val="24"/>
          <w:szCs w:val="24"/>
        </w:rPr>
        <w:t>городского поселения шестого созыва</w:t>
      </w:r>
      <w:r w:rsidR="001D1D5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5 000 </w:t>
      </w:r>
      <w:r w:rsidRPr="0031040E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31040E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31040E" w:rsidRPr="0031040E">
        <w:rPr>
          <w:rFonts w:ascii="Times New Roman" w:hAnsi="Times New Roman"/>
          <w:b/>
          <w:sz w:val="24"/>
          <w:szCs w:val="24"/>
        </w:rPr>
        <w:t>размещение баннера в сутки на главной странице</w:t>
      </w:r>
      <w:r w:rsidR="0031040E">
        <w:rPr>
          <w:rFonts w:ascii="Times New Roman" w:hAnsi="Times New Roman"/>
          <w:sz w:val="24"/>
          <w:szCs w:val="24"/>
        </w:rPr>
        <w:t>.</w:t>
      </w:r>
    </w:p>
    <w:p w14:paraId="540E561D" w14:textId="77777777" w:rsidR="00790098" w:rsidRPr="00AE508D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 w:rsidR="0031040E">
        <w:rPr>
          <w:rFonts w:ascii="Times New Roman" w:hAnsi="Times New Roman"/>
          <w:b/>
          <w:sz w:val="24"/>
          <w:szCs w:val="24"/>
        </w:rPr>
        <w:t>«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>
        <w:rPr>
          <w:rFonts w:ascii="Times New Roman" w:hAnsi="Times New Roman"/>
          <w:b/>
          <w:sz w:val="24"/>
          <w:szCs w:val="24"/>
        </w:rPr>
        <w:t xml:space="preserve">» по адресу 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http</w:t>
      </w:r>
      <w:r w:rsidR="0031040E" w:rsidRPr="0031040E">
        <w:rPr>
          <w:rFonts w:ascii="Times New Roman" w:hAnsi="Times New Roman"/>
          <w:b/>
          <w:sz w:val="24"/>
          <w:szCs w:val="24"/>
        </w:rPr>
        <w:t>://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 w:rsidRPr="0031040E">
        <w:rPr>
          <w:rFonts w:ascii="Times New Roman" w:hAnsi="Times New Roman"/>
          <w:b/>
          <w:sz w:val="24"/>
          <w:szCs w:val="24"/>
        </w:rPr>
        <w:t>/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static</w:t>
      </w:r>
      <w:r w:rsidR="0031040E" w:rsidRPr="0031040E">
        <w:rPr>
          <w:rFonts w:ascii="Times New Roman" w:hAnsi="Times New Roman"/>
          <w:b/>
          <w:sz w:val="24"/>
          <w:szCs w:val="24"/>
        </w:rPr>
        <w:t>/1111111</w:t>
      </w:r>
      <w:r w:rsidR="0031040E">
        <w:rPr>
          <w:rFonts w:ascii="Times New Roman" w:hAnsi="Times New Roman"/>
          <w:sz w:val="24"/>
          <w:szCs w:val="24"/>
        </w:rPr>
        <w:t>.</w:t>
      </w:r>
    </w:p>
    <w:p w14:paraId="450A868E" w14:textId="77777777" w:rsidR="00790098" w:rsidRPr="00EF59E6" w:rsidRDefault="00790098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 w:rsidR="0031040E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14:paraId="3FD8BE44" w14:textId="77777777" w:rsidR="00790098" w:rsidRDefault="00790098" w:rsidP="007900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790098" w14:paraId="1698F686" w14:textId="77777777" w:rsidTr="0031040E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790817E2" w14:textId="77777777" w:rsidR="00790098" w:rsidRPr="0031040E" w:rsidRDefault="00D62A47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14:paraId="4689297E" w14:textId="77777777"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1709B24C" w14:textId="77777777"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A09DA2F" w14:textId="77777777"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14:paraId="17042F58" w14:textId="77777777" w:rsidR="00790098" w:rsidRPr="0031040E" w:rsidRDefault="0031040E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40E">
              <w:rPr>
                <w:rFonts w:ascii="Times New Roman" w:hAnsi="Times New Roman"/>
                <w:b/>
                <w:sz w:val="24"/>
                <w:szCs w:val="24"/>
              </w:rPr>
              <w:t>Иванов В.В.</w:t>
            </w:r>
          </w:p>
        </w:tc>
      </w:tr>
      <w:tr w:rsidR="00790098" w:rsidRPr="00A46BA8" w14:paraId="054E7989" w14:textId="77777777" w:rsidTr="000E420C">
        <w:tc>
          <w:tcPr>
            <w:tcW w:w="2802" w:type="dxa"/>
            <w:tcBorders>
              <w:top w:val="single" w:sz="4" w:space="0" w:color="auto"/>
            </w:tcBorders>
          </w:tcPr>
          <w:p w14:paraId="053624F6" w14:textId="77777777"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14:paraId="0934A047" w14:textId="77777777"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42F56C08" w14:textId="77777777"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14:paraId="5C3E3723" w14:textId="77777777"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14:paraId="59D61773" w14:textId="77777777"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790098" w14:paraId="0CBD79CD" w14:textId="77777777" w:rsidTr="000E420C">
        <w:tc>
          <w:tcPr>
            <w:tcW w:w="2802" w:type="dxa"/>
          </w:tcPr>
          <w:p w14:paraId="2E993FAF" w14:textId="77777777"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2CD7EB" w14:textId="77777777" w:rsidR="00790098" w:rsidRPr="00FC011E" w:rsidRDefault="00790098" w:rsidP="000E4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14:paraId="7B6426D0" w14:textId="77777777"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31EE9A" w14:textId="77777777"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14:paraId="329B594C" w14:textId="77777777"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F661FF" w14:textId="77777777" w:rsidR="00E57845" w:rsidRPr="000B788B" w:rsidRDefault="00E57845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695C10">
      <w:headerReference w:type="default" r:id="rId7"/>
      <w:pgSz w:w="11906" w:h="16838"/>
      <w:pgMar w:top="284" w:right="42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D48B" w14:textId="77777777" w:rsidR="007448F9" w:rsidRDefault="007448F9" w:rsidP="00AE508D">
      <w:pPr>
        <w:spacing w:after="0" w:line="240" w:lineRule="auto"/>
      </w:pPr>
      <w:r>
        <w:separator/>
      </w:r>
    </w:p>
  </w:endnote>
  <w:endnote w:type="continuationSeparator" w:id="0">
    <w:p w14:paraId="29E4D92B" w14:textId="77777777" w:rsidR="007448F9" w:rsidRDefault="007448F9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B79B" w14:textId="77777777" w:rsidR="007448F9" w:rsidRDefault="007448F9" w:rsidP="00AE508D">
      <w:pPr>
        <w:spacing w:after="0" w:line="240" w:lineRule="auto"/>
      </w:pPr>
      <w:r>
        <w:separator/>
      </w:r>
    </w:p>
  </w:footnote>
  <w:footnote w:type="continuationSeparator" w:id="0">
    <w:p w14:paraId="6CE10CB8" w14:textId="77777777" w:rsidR="007448F9" w:rsidRDefault="007448F9" w:rsidP="00AE508D">
      <w:pPr>
        <w:spacing w:after="0" w:line="240" w:lineRule="auto"/>
      </w:pPr>
      <w:r>
        <w:continuationSeparator/>
      </w:r>
    </w:p>
  </w:footnote>
  <w:footnote w:id="1">
    <w:p w14:paraId="27AEF973" w14:textId="77777777" w:rsidR="003E5B2D" w:rsidRPr="00DA3E60" w:rsidRDefault="003E5B2D" w:rsidP="003E5B2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DA3E60">
        <w:rPr>
          <w:rFonts w:ascii="Times New Roman" w:hAnsi="Times New Roman"/>
          <w:sz w:val="18"/>
          <w:szCs w:val="18"/>
        </w:rPr>
        <w:t xml:space="preserve">организацией, осуществляющий выпуск средства массовой информации, </w:t>
      </w:r>
      <w:r w:rsidRPr="00DA3E60">
        <w:rPr>
          <w:rFonts w:ascii="Times New Roman" w:hAnsi="Times New Roman"/>
          <w:sz w:val="18"/>
          <w:szCs w:val="18"/>
        </w:rPr>
        <w:t xml:space="preserve">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DA3E60">
        <w:rPr>
          <w:rFonts w:ascii="Times New Roman" w:hAnsi="Times New Roman"/>
          <w:sz w:val="18"/>
          <w:szCs w:val="18"/>
        </w:rPr>
        <w:t>услуги по размещению агитационных материалов в сетевом издании</w:t>
      </w:r>
      <w:r w:rsidRPr="00DA3E60">
        <w:rPr>
          <w:rFonts w:ascii="Times New Roman" w:hAnsi="Times New Roman"/>
          <w:sz w:val="18"/>
          <w:szCs w:val="18"/>
        </w:rPr>
        <w:t xml:space="preserve"> в тот же срок должны быть представлены в </w:t>
      </w:r>
      <w:r w:rsidR="00B61273">
        <w:rPr>
          <w:rFonts w:ascii="Times New Roman" w:hAnsi="Times New Roman"/>
          <w:sz w:val="18"/>
          <w:szCs w:val="18"/>
        </w:rPr>
        <w:t>Территориальную и</w:t>
      </w:r>
      <w:r w:rsidRPr="00DA3E60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B61273">
        <w:rPr>
          <w:rFonts w:ascii="Times New Roman" w:hAnsi="Times New Roman"/>
          <w:sz w:val="18"/>
          <w:szCs w:val="18"/>
        </w:rPr>
        <w:t>__________</w:t>
      </w:r>
      <w:r w:rsidRPr="00DA3E60">
        <w:rPr>
          <w:rFonts w:ascii="Times New Roman" w:hAnsi="Times New Roman"/>
          <w:sz w:val="18"/>
          <w:szCs w:val="18"/>
        </w:rPr>
        <w:t>.</w:t>
      </w:r>
    </w:p>
  </w:footnote>
  <w:footnote w:id="2">
    <w:p w14:paraId="7EA489A4" w14:textId="77777777" w:rsidR="00456587" w:rsidRPr="00456587" w:rsidRDefault="00456587">
      <w:pPr>
        <w:pStyle w:val="a3"/>
        <w:rPr>
          <w:rFonts w:ascii="Times New Roman" w:hAnsi="Times New Roman"/>
          <w:sz w:val="18"/>
          <w:szCs w:val="18"/>
        </w:rPr>
      </w:pPr>
      <w:r w:rsidRPr="00456587">
        <w:rPr>
          <w:rStyle w:val="a5"/>
          <w:rFonts w:ascii="Times New Roman" w:hAnsi="Times New Roman"/>
          <w:sz w:val="18"/>
          <w:szCs w:val="18"/>
        </w:rPr>
        <w:footnoteRef/>
      </w:r>
      <w:r w:rsidRPr="00456587">
        <w:rPr>
          <w:rFonts w:ascii="Times New Roman" w:hAnsi="Times New Roman"/>
          <w:sz w:val="18"/>
          <w:szCs w:val="18"/>
        </w:rPr>
        <w:t xml:space="preserve">   Указывается для периодического печатного издания.</w:t>
      </w:r>
    </w:p>
  </w:footnote>
  <w:footnote w:id="3">
    <w:p w14:paraId="094142C1" w14:textId="77777777"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456587">
        <w:rPr>
          <w:rStyle w:val="a5"/>
          <w:rFonts w:ascii="Times New Roman" w:hAnsi="Times New Roman"/>
          <w:sz w:val="18"/>
          <w:szCs w:val="18"/>
        </w:rPr>
        <w:footnoteRef/>
      </w:r>
      <w:r w:rsidRPr="00456587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456587">
        <w:rPr>
          <w:rFonts w:ascii="Times New Roman" w:hAnsi="Times New Roman"/>
          <w:sz w:val="18"/>
          <w:szCs w:val="18"/>
        </w:rPr>
        <w:t>а</w:t>
      </w:r>
      <w:r w:rsidRPr="00456587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456587">
        <w:rPr>
          <w:rFonts w:ascii="Times New Roman" w:hAnsi="Times New Roman"/>
          <w:sz w:val="18"/>
          <w:szCs w:val="18"/>
        </w:rPr>
        <w:t>опубликованы</w:t>
      </w:r>
      <w:r w:rsidRPr="00456587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456587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456587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EF88C06" w14:textId="77777777" w:rsidR="00156CCF" w:rsidRPr="00156CCF" w:rsidRDefault="004044D7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9B4017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20A588" w14:textId="77777777"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A2"/>
    <w:rsid w:val="00002692"/>
    <w:rsid w:val="000158ED"/>
    <w:rsid w:val="000524FC"/>
    <w:rsid w:val="000604FF"/>
    <w:rsid w:val="00061043"/>
    <w:rsid w:val="000615F7"/>
    <w:rsid w:val="00070CB6"/>
    <w:rsid w:val="000932EA"/>
    <w:rsid w:val="000A5A4E"/>
    <w:rsid w:val="000B788B"/>
    <w:rsid w:val="000C7F1D"/>
    <w:rsid w:val="0011053F"/>
    <w:rsid w:val="0015658F"/>
    <w:rsid w:val="00156CCF"/>
    <w:rsid w:val="001A11BF"/>
    <w:rsid w:val="001D1D55"/>
    <w:rsid w:val="001F7F83"/>
    <w:rsid w:val="00295597"/>
    <w:rsid w:val="002A4E88"/>
    <w:rsid w:val="002C76AF"/>
    <w:rsid w:val="0031040E"/>
    <w:rsid w:val="003C338A"/>
    <w:rsid w:val="003E5B2D"/>
    <w:rsid w:val="004038A4"/>
    <w:rsid w:val="004044D7"/>
    <w:rsid w:val="00444C6B"/>
    <w:rsid w:val="00452CC6"/>
    <w:rsid w:val="00456587"/>
    <w:rsid w:val="004A3477"/>
    <w:rsid w:val="004C43D3"/>
    <w:rsid w:val="004F21E5"/>
    <w:rsid w:val="005C4F44"/>
    <w:rsid w:val="005E6251"/>
    <w:rsid w:val="00641E59"/>
    <w:rsid w:val="00695C10"/>
    <w:rsid w:val="006A5F84"/>
    <w:rsid w:val="006C4A3D"/>
    <w:rsid w:val="006F2C89"/>
    <w:rsid w:val="00740A53"/>
    <w:rsid w:val="007448F9"/>
    <w:rsid w:val="00746118"/>
    <w:rsid w:val="00790098"/>
    <w:rsid w:val="0079324C"/>
    <w:rsid w:val="007C0D57"/>
    <w:rsid w:val="007C6D7D"/>
    <w:rsid w:val="00916DE4"/>
    <w:rsid w:val="00925E02"/>
    <w:rsid w:val="009B4017"/>
    <w:rsid w:val="009F43AE"/>
    <w:rsid w:val="00A236B4"/>
    <w:rsid w:val="00A46BA8"/>
    <w:rsid w:val="00AD4039"/>
    <w:rsid w:val="00AE1468"/>
    <w:rsid w:val="00AE508D"/>
    <w:rsid w:val="00B61273"/>
    <w:rsid w:val="00BB1FEC"/>
    <w:rsid w:val="00BF418D"/>
    <w:rsid w:val="00C801AA"/>
    <w:rsid w:val="00CC16BE"/>
    <w:rsid w:val="00CC6D6E"/>
    <w:rsid w:val="00CD4BB7"/>
    <w:rsid w:val="00D5103E"/>
    <w:rsid w:val="00D62A47"/>
    <w:rsid w:val="00D91EE4"/>
    <w:rsid w:val="00DA3E60"/>
    <w:rsid w:val="00DB0D6B"/>
    <w:rsid w:val="00E13888"/>
    <w:rsid w:val="00E57845"/>
    <w:rsid w:val="00E92325"/>
    <w:rsid w:val="00EA438E"/>
    <w:rsid w:val="00EF59E6"/>
    <w:rsid w:val="00F52419"/>
    <w:rsid w:val="00FA70A2"/>
    <w:rsid w:val="00FC011E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A85C9"/>
  <w15:docId w15:val="{7B14E72A-F7B7-4721-89AD-48EBD376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F437-82A3-46A3-899E-84B3CC00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Ирина Казакова</cp:lastModifiedBy>
  <cp:revision>7</cp:revision>
  <cp:lastPrinted>2021-06-25T06:54:00Z</cp:lastPrinted>
  <dcterms:created xsi:type="dcterms:W3CDTF">2026-06-23T08:09:00Z</dcterms:created>
  <dcterms:modified xsi:type="dcterms:W3CDTF">2026-06-25T09:27:00Z</dcterms:modified>
</cp:coreProperties>
</file>