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B8" w:rsidRPr="00474523" w:rsidRDefault="00CE6EB8" w:rsidP="00CE6EB8">
      <w:pPr>
        <w:ind w:left="4176" w:right="1" w:hanging="4176"/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54229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B8" w:rsidRPr="00510E51" w:rsidRDefault="00CE6EB8" w:rsidP="00CE6EB8">
      <w:pPr>
        <w:jc w:val="center"/>
        <w:rPr>
          <w:b/>
          <w:sz w:val="28"/>
          <w:szCs w:val="28"/>
        </w:rPr>
      </w:pPr>
      <w:r w:rsidRPr="00510E51">
        <w:rPr>
          <w:b/>
          <w:sz w:val="28"/>
          <w:szCs w:val="28"/>
        </w:rPr>
        <w:t>ТЕРРИТОРИАЛЬНАЯ  ИЗБИРАТЕЛЬНАЯ  КОМИССИЯ КОНСТАНТИНОВСКОГО  РАЙОНА  РОСТОВСКОЙ  ОБЛАСТИ</w:t>
      </w:r>
    </w:p>
    <w:p w:rsidR="00CE6EB8" w:rsidRPr="00510E51" w:rsidRDefault="00CE6EB8" w:rsidP="00CE6EB8">
      <w:pPr>
        <w:jc w:val="center"/>
        <w:rPr>
          <w:b/>
          <w:sz w:val="28"/>
          <w:szCs w:val="28"/>
        </w:rPr>
      </w:pPr>
    </w:p>
    <w:p w:rsidR="00CE6EB8" w:rsidRPr="00510E51" w:rsidRDefault="00CE6EB8" w:rsidP="00CE6EB8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 w:rsidRPr="00510E51">
        <w:rPr>
          <w:sz w:val="28"/>
          <w:szCs w:val="28"/>
        </w:rPr>
        <w:t xml:space="preserve">ПОСТАНОВЛЕНИЕ </w:t>
      </w:r>
    </w:p>
    <w:p w:rsidR="00CE6EB8" w:rsidRPr="00510E51" w:rsidRDefault="00CE6EB8" w:rsidP="00CE6EB8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 октября </w:t>
      </w:r>
      <w:r w:rsidRPr="00510E51">
        <w:rPr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10E51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11 </w:t>
        </w:r>
        <w:r w:rsidRPr="00510E51">
          <w:rPr>
            <w:sz w:val="28"/>
            <w:szCs w:val="28"/>
          </w:rPr>
          <w:t>г</w:t>
        </w:r>
      </w:smartTag>
      <w:r w:rsidRPr="00510E51">
        <w:rPr>
          <w:sz w:val="28"/>
          <w:szCs w:val="28"/>
        </w:rPr>
        <w:t>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9-4</w:t>
      </w:r>
    </w:p>
    <w:p w:rsidR="00CE6EB8" w:rsidRPr="00474523" w:rsidRDefault="00CE6EB8" w:rsidP="00CE6EB8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</w:p>
    <w:p w:rsidR="00CE6EB8" w:rsidRDefault="00CE6EB8" w:rsidP="00CE6EB8">
      <w:pPr>
        <w:tabs>
          <w:tab w:val="left" w:pos="345"/>
          <w:tab w:val="left" w:pos="3675"/>
        </w:tabs>
        <w:ind w:right="-205"/>
        <w:jc w:val="center"/>
        <w:rPr>
          <w:sz w:val="28"/>
          <w:szCs w:val="28"/>
        </w:rPr>
      </w:pPr>
      <w:r w:rsidRPr="004745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4523">
        <w:rPr>
          <w:sz w:val="28"/>
          <w:szCs w:val="28"/>
        </w:rPr>
        <w:t>Константиновск</w:t>
      </w:r>
    </w:p>
    <w:p w:rsidR="00CE6EB8" w:rsidRDefault="00CE6EB8" w:rsidP="00CE6EB8">
      <w:pPr>
        <w:tabs>
          <w:tab w:val="left" w:pos="345"/>
          <w:tab w:val="left" w:pos="3675"/>
        </w:tabs>
        <w:ind w:right="-205"/>
        <w:jc w:val="center"/>
        <w:rPr>
          <w:sz w:val="28"/>
          <w:szCs w:val="28"/>
        </w:rPr>
      </w:pPr>
    </w:p>
    <w:p w:rsidR="00CE6EB8" w:rsidRPr="00D546B6" w:rsidRDefault="00CE6EB8" w:rsidP="00CE6EB8">
      <w:pPr>
        <w:ind w:left="1260" w:right="1748"/>
        <w:jc w:val="both"/>
        <w:rPr>
          <w:b/>
          <w:sz w:val="28"/>
          <w:szCs w:val="28"/>
        </w:rPr>
      </w:pPr>
      <w:r w:rsidRPr="00D546B6">
        <w:rPr>
          <w:b/>
          <w:sz w:val="28"/>
          <w:szCs w:val="28"/>
        </w:rPr>
        <w:t>О распределении денежных средств</w:t>
      </w:r>
      <w:r>
        <w:rPr>
          <w:b/>
          <w:sz w:val="28"/>
          <w:szCs w:val="28"/>
        </w:rPr>
        <w:t xml:space="preserve"> федерального бюджета</w:t>
      </w:r>
      <w:r w:rsidRPr="00D546B6">
        <w:rPr>
          <w:b/>
          <w:sz w:val="28"/>
          <w:szCs w:val="28"/>
        </w:rPr>
        <w:t xml:space="preserve">, выделенных территориальной избирательной комиссии Константиновского района на подготовку и проведение </w:t>
      </w:r>
      <w:proofErr w:type="gramStart"/>
      <w:r w:rsidRPr="00D546B6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депутатов Государственной Думы Федерального Собрания Российской Федерации шестого</w:t>
      </w:r>
      <w:proofErr w:type="gramEnd"/>
      <w:r>
        <w:rPr>
          <w:b/>
          <w:sz w:val="28"/>
          <w:szCs w:val="28"/>
        </w:rPr>
        <w:t xml:space="preserve"> созыва</w:t>
      </w:r>
      <w:r w:rsidRPr="00D546B6">
        <w:rPr>
          <w:b/>
          <w:sz w:val="28"/>
          <w:szCs w:val="28"/>
        </w:rPr>
        <w:t xml:space="preserve">, утверждении сметы расходов территориальной избирательной комиссии Константиновского района, утверждении смет </w:t>
      </w:r>
      <w:r>
        <w:rPr>
          <w:b/>
          <w:sz w:val="28"/>
          <w:szCs w:val="28"/>
        </w:rPr>
        <w:t xml:space="preserve">расходов </w:t>
      </w:r>
      <w:r w:rsidRPr="00D546B6">
        <w:rPr>
          <w:b/>
          <w:sz w:val="28"/>
          <w:szCs w:val="28"/>
        </w:rPr>
        <w:t>участковых избирательных комиссий.</w:t>
      </w:r>
    </w:p>
    <w:p w:rsidR="00CE6EB8" w:rsidRDefault="00CE6EB8" w:rsidP="00CE6EB8">
      <w:pPr>
        <w:ind w:left="1800" w:right="2288"/>
        <w:jc w:val="both"/>
        <w:rPr>
          <w:sz w:val="28"/>
          <w:szCs w:val="28"/>
        </w:rPr>
      </w:pPr>
    </w:p>
    <w:p w:rsidR="00CE6EB8" w:rsidRPr="004E6525" w:rsidRDefault="00CE6EB8" w:rsidP="00CE6EB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EE4ED6">
        <w:rPr>
          <w:sz w:val="28"/>
        </w:rPr>
        <w:t xml:space="preserve">п. </w:t>
      </w:r>
      <w:r>
        <w:rPr>
          <w:sz w:val="28"/>
        </w:rPr>
        <w:t>6</w:t>
      </w:r>
      <w:r w:rsidRPr="00EE4ED6">
        <w:rPr>
          <w:sz w:val="28"/>
        </w:rPr>
        <w:t xml:space="preserve"> ст. 27 Федерального закона  «О выборах</w:t>
      </w:r>
      <w:r w:rsidRPr="00EE4ED6">
        <w:rPr>
          <w:bCs/>
        </w:rPr>
        <w:t xml:space="preserve"> </w:t>
      </w:r>
      <w:r w:rsidRPr="00EE4ED6">
        <w:rPr>
          <w:sz w:val="28"/>
          <w:szCs w:val="28"/>
        </w:rPr>
        <w:t>депутатов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согласно Постановления Центральной избирательной комиссии Российской Федерации «О распределении денежных средств федерального бюджета</w:t>
      </w:r>
      <w:r w:rsidRPr="002B7E2F">
        <w:rPr>
          <w:sz w:val="28"/>
          <w:szCs w:val="28"/>
        </w:rPr>
        <w:t xml:space="preserve">, </w:t>
      </w:r>
      <w:r>
        <w:rPr>
          <w:sz w:val="28"/>
          <w:szCs w:val="28"/>
        </w:rPr>
        <w:t>выделенных Центральной избирательной комиссии Российской Федерации от 02.09.2011г. № 30/267-6</w:t>
      </w:r>
      <w:r w:rsidRPr="002B7E2F">
        <w:rPr>
          <w:sz w:val="28"/>
          <w:szCs w:val="28"/>
        </w:rPr>
        <w:t xml:space="preserve">, </w:t>
      </w:r>
      <w:r w:rsidRPr="00FB236E">
        <w:rPr>
          <w:sz w:val="28"/>
          <w:szCs w:val="28"/>
        </w:rPr>
        <w:t xml:space="preserve">Инструкции </w:t>
      </w:r>
      <w:r w:rsidRPr="008A31B8">
        <w:rPr>
          <w:sz w:val="28"/>
          <w:szCs w:val="28"/>
        </w:rPr>
        <w:t>«О порядке открытия и ведения счетов, учета, отчетности и перечисления денежных средств, выделенных из федерального бюджета Центральной избирательной</w:t>
      </w:r>
      <w:proofErr w:type="gramEnd"/>
      <w:r w:rsidRPr="008A31B8">
        <w:rPr>
          <w:sz w:val="28"/>
          <w:szCs w:val="28"/>
        </w:rPr>
        <w:t xml:space="preserve"> </w:t>
      </w:r>
      <w:proofErr w:type="gramStart"/>
      <w:r w:rsidRPr="008A31B8">
        <w:rPr>
          <w:sz w:val="28"/>
          <w:szCs w:val="28"/>
        </w:rPr>
        <w:t>комиссии Российской Федерации, другим избирательным комиссиям, комиссиям референдума»</w:t>
      </w:r>
      <w:r w:rsidRPr="004E652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Центральной избирательной комиссии Российской Федерации</w:t>
      </w:r>
      <w:r w:rsidRPr="008A31B8">
        <w:rPr>
          <w:sz w:val="28"/>
          <w:szCs w:val="28"/>
        </w:rPr>
        <w:t xml:space="preserve"> от 21.08.20</w:t>
      </w:r>
      <w:r>
        <w:rPr>
          <w:sz w:val="28"/>
          <w:szCs w:val="28"/>
        </w:rPr>
        <w:t xml:space="preserve">07 </w:t>
      </w:r>
      <w:r w:rsidRPr="008A31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A31B8">
        <w:rPr>
          <w:sz w:val="28"/>
          <w:szCs w:val="28"/>
        </w:rPr>
        <w:t xml:space="preserve"> № </w:t>
      </w:r>
      <w:r>
        <w:rPr>
          <w:sz w:val="28"/>
          <w:szCs w:val="28"/>
        </w:rPr>
        <w:t>26/196-5</w:t>
      </w:r>
      <w:r w:rsidRPr="004E6525">
        <w:rPr>
          <w:sz w:val="28"/>
          <w:szCs w:val="28"/>
        </w:rPr>
        <w:t xml:space="preserve"> </w:t>
      </w:r>
      <w:r w:rsidRPr="00FB236E">
        <w:rPr>
          <w:sz w:val="28"/>
          <w:szCs w:val="28"/>
        </w:rPr>
        <w:t>(далее Инструкция)</w:t>
      </w:r>
      <w:r w:rsidRPr="004E652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Избирательной комиссии Ростовской области «О распределении средств федерального бюджета</w:t>
      </w:r>
      <w:r w:rsidRPr="004E6525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Избирательной комиссии Ростовской области на подготовку и проведение выборов депутатов Государственной Думы </w:t>
      </w:r>
      <w:r w:rsidRPr="00EE4ED6">
        <w:rPr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 нового созыва» от 30.09.2011 г. № 82-8</w:t>
      </w:r>
      <w:r w:rsidRPr="004E6525">
        <w:rPr>
          <w:sz w:val="28"/>
          <w:szCs w:val="28"/>
        </w:rPr>
        <w:t>,</w:t>
      </w:r>
      <w:proofErr w:type="gramEnd"/>
    </w:p>
    <w:p w:rsidR="00CE6EB8" w:rsidRDefault="00CE6EB8" w:rsidP="00CE6EB8">
      <w:pPr>
        <w:ind w:right="-1"/>
        <w:rPr>
          <w:sz w:val="28"/>
          <w:szCs w:val="28"/>
        </w:rPr>
      </w:pPr>
    </w:p>
    <w:p w:rsidR="00CE6EB8" w:rsidRDefault="00CE6EB8" w:rsidP="00CE6EB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Pr="00240814">
        <w:rPr>
          <w:sz w:val="28"/>
          <w:szCs w:val="28"/>
        </w:rPr>
        <w:t>Константиновского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E6EB8" w:rsidRDefault="00CE6EB8" w:rsidP="00CE6EB8">
      <w:pPr>
        <w:ind w:right="-1"/>
        <w:jc w:val="center"/>
        <w:rPr>
          <w:sz w:val="28"/>
          <w:szCs w:val="28"/>
        </w:rPr>
      </w:pPr>
    </w:p>
    <w:p w:rsidR="00CE6EB8" w:rsidRDefault="00CE6EB8" w:rsidP="00CE6EB8">
      <w:pPr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распределение средств федерального бюджета, выделенных территориальной избирательной комиссии </w:t>
      </w:r>
      <w:r w:rsidRPr="00240814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на подготовку и проведение </w:t>
      </w:r>
      <w:proofErr w:type="gramStart"/>
      <w:r>
        <w:rPr>
          <w:sz w:val="28"/>
          <w:szCs w:val="28"/>
        </w:rPr>
        <w:t xml:space="preserve">выборов депутатов Государственной Думы </w:t>
      </w:r>
      <w:r w:rsidRPr="00EE4ED6">
        <w:rPr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 шестого созыва</w:t>
      </w:r>
      <w:proofErr w:type="gramEnd"/>
      <w:r w:rsidRPr="00AC521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 Инструкции.</w:t>
      </w:r>
    </w:p>
    <w:p w:rsidR="00CE6EB8" w:rsidRDefault="00CE6EB8" w:rsidP="00CE6EB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территориальной избирательной комиссии </w:t>
      </w:r>
      <w:r w:rsidRPr="00240814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согласно приложению № 7 Инструкции.</w:t>
      </w:r>
    </w:p>
    <w:p w:rsidR="00CE6EB8" w:rsidRDefault="00CE6EB8" w:rsidP="00CE6EB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участковых избирательных комиссий согласно приложению № 8 Инструкции.</w:t>
      </w:r>
    </w:p>
    <w:p w:rsidR="00CE6EB8" w:rsidRPr="00240814" w:rsidRDefault="00CE6EB8" w:rsidP="00CE6EB8">
      <w:pPr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Казакову И.В.</w:t>
      </w:r>
    </w:p>
    <w:p w:rsidR="00CE6EB8" w:rsidRDefault="00CE6EB8" w:rsidP="00CE6EB8">
      <w:pPr>
        <w:spacing w:line="360" w:lineRule="auto"/>
        <w:rPr>
          <w:sz w:val="28"/>
          <w:szCs w:val="28"/>
        </w:rPr>
      </w:pPr>
    </w:p>
    <w:p w:rsidR="00CE6EB8" w:rsidRPr="001F0F0F" w:rsidRDefault="00CE6EB8" w:rsidP="00CE6EB8">
      <w:pPr>
        <w:spacing w:line="360" w:lineRule="auto"/>
        <w:ind w:left="567"/>
        <w:jc w:val="both"/>
        <w:rPr>
          <w:sz w:val="28"/>
          <w:szCs w:val="28"/>
        </w:rPr>
      </w:pPr>
    </w:p>
    <w:p w:rsidR="00CE6EB8" w:rsidRDefault="00CE6EB8" w:rsidP="00CE6EB8">
      <w:pPr>
        <w:shd w:val="clear" w:color="auto" w:fill="FFFFFF"/>
        <w:tabs>
          <w:tab w:val="left" w:pos="7020"/>
        </w:tabs>
        <w:spacing w:before="120" w:line="331" w:lineRule="exact"/>
        <w:ind w:left="11"/>
      </w:pPr>
      <w:r>
        <w:rPr>
          <w:color w:val="000000"/>
          <w:spacing w:val="-2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И.В.Казакова</w:t>
      </w:r>
    </w:p>
    <w:p w:rsidR="00CE6EB8" w:rsidRDefault="00CE6EB8" w:rsidP="00CE6EB8">
      <w:pPr>
        <w:tabs>
          <w:tab w:val="left" w:pos="7020"/>
        </w:tabs>
        <w:ind w:right="1"/>
        <w:jc w:val="center"/>
        <w:rPr>
          <w:color w:val="000000"/>
          <w:spacing w:val="-3"/>
          <w:sz w:val="28"/>
          <w:szCs w:val="28"/>
        </w:rPr>
      </w:pPr>
    </w:p>
    <w:p w:rsidR="00CE6EB8" w:rsidRDefault="00CE6EB8" w:rsidP="00CE6EB8">
      <w:pPr>
        <w:tabs>
          <w:tab w:val="left" w:pos="7020"/>
        </w:tabs>
        <w:ind w:right="1"/>
        <w:rPr>
          <w:color w:val="000000"/>
          <w:spacing w:val="-3"/>
          <w:sz w:val="28"/>
          <w:szCs w:val="28"/>
        </w:rPr>
      </w:pPr>
    </w:p>
    <w:p w:rsidR="00CE6EB8" w:rsidRDefault="00CE6EB8" w:rsidP="00CE6EB8">
      <w:pPr>
        <w:tabs>
          <w:tab w:val="left" w:pos="7020"/>
        </w:tabs>
        <w:ind w:right="1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tab/>
      </w:r>
      <w:r>
        <w:rPr>
          <w:sz w:val="28"/>
          <w:szCs w:val="28"/>
        </w:rPr>
        <w:t>Е.В. Быкадорова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C07"/>
    <w:multiLevelType w:val="hybridMultilevel"/>
    <w:tmpl w:val="D3D64A7C"/>
    <w:lvl w:ilvl="0" w:tplc="BDDC1D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EB8"/>
    <w:rsid w:val="000D6FE0"/>
    <w:rsid w:val="001175E2"/>
    <w:rsid w:val="001561F9"/>
    <w:rsid w:val="00202DF8"/>
    <w:rsid w:val="003C0013"/>
    <w:rsid w:val="00414CE3"/>
    <w:rsid w:val="004B692A"/>
    <w:rsid w:val="007511C2"/>
    <w:rsid w:val="007A2732"/>
    <w:rsid w:val="009749E4"/>
    <w:rsid w:val="00A10113"/>
    <w:rsid w:val="00A226BA"/>
    <w:rsid w:val="00AC481C"/>
    <w:rsid w:val="00B43CDC"/>
    <w:rsid w:val="00B47E91"/>
    <w:rsid w:val="00BE4B0F"/>
    <w:rsid w:val="00C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2017-03-15T12:18:00Z</dcterms:created>
  <dcterms:modified xsi:type="dcterms:W3CDTF">2017-03-15T12:18:00Z</dcterms:modified>
</cp:coreProperties>
</file>