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94E" w:rsidRPr="001E694E" w:rsidRDefault="001E694E" w:rsidP="001E694E">
      <w:pPr>
        <w:spacing w:after="0"/>
        <w:ind w:left="4176" w:right="1" w:hanging="41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94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94E" w:rsidRPr="001E694E" w:rsidRDefault="001E694E" w:rsidP="001E69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94E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1E694E" w:rsidRPr="001E694E" w:rsidRDefault="001E694E" w:rsidP="001E69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94E" w:rsidRPr="001E694E" w:rsidRDefault="001E694E" w:rsidP="001E694E">
      <w:pPr>
        <w:tabs>
          <w:tab w:val="left" w:pos="345"/>
          <w:tab w:val="left" w:pos="367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E694E"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1E694E" w:rsidRPr="001E694E" w:rsidRDefault="001E694E" w:rsidP="001E694E">
      <w:pPr>
        <w:tabs>
          <w:tab w:val="left" w:pos="345"/>
          <w:tab w:val="left" w:pos="3675"/>
          <w:tab w:val="left" w:pos="8364"/>
        </w:tabs>
        <w:spacing w:after="0"/>
        <w:ind w:right="-205"/>
        <w:rPr>
          <w:rFonts w:ascii="Times New Roman" w:hAnsi="Times New Roman" w:cs="Times New Roman"/>
          <w:sz w:val="28"/>
          <w:szCs w:val="28"/>
        </w:rPr>
      </w:pPr>
      <w:r w:rsidRPr="001E694E">
        <w:rPr>
          <w:rFonts w:ascii="Times New Roman" w:hAnsi="Times New Roman" w:cs="Times New Roman"/>
          <w:spacing w:val="-3"/>
          <w:sz w:val="28"/>
          <w:szCs w:val="28"/>
        </w:rPr>
        <w:t xml:space="preserve">13 сентября  </w:t>
      </w:r>
      <w:smartTag w:uri="urn:schemas-microsoft-com:office:smarttags" w:element="metricconverter">
        <w:smartTagPr>
          <w:attr w:name="ProductID" w:val="2011 г"/>
        </w:smartTagPr>
        <w:r w:rsidRPr="001E694E">
          <w:rPr>
            <w:rFonts w:ascii="Times New Roman" w:hAnsi="Times New Roman" w:cs="Times New Roman"/>
            <w:sz w:val="28"/>
            <w:szCs w:val="28"/>
          </w:rPr>
          <w:t>2011 г</w:t>
        </w:r>
      </w:smartTag>
      <w:r w:rsidRPr="001E694E">
        <w:rPr>
          <w:rFonts w:ascii="Times New Roman" w:hAnsi="Times New Roman" w:cs="Times New Roman"/>
          <w:sz w:val="28"/>
          <w:szCs w:val="28"/>
        </w:rPr>
        <w:t>.</w:t>
      </w:r>
      <w:r w:rsidRPr="001E694E">
        <w:rPr>
          <w:rFonts w:ascii="Times New Roman" w:hAnsi="Times New Roman" w:cs="Times New Roman"/>
          <w:sz w:val="28"/>
          <w:szCs w:val="28"/>
        </w:rPr>
        <w:tab/>
      </w:r>
      <w:r w:rsidRPr="001E694E">
        <w:rPr>
          <w:rFonts w:ascii="Times New Roman" w:hAnsi="Times New Roman" w:cs="Times New Roman"/>
          <w:sz w:val="28"/>
          <w:szCs w:val="28"/>
        </w:rPr>
        <w:tab/>
      </w:r>
      <w:r w:rsidRPr="001E694E">
        <w:rPr>
          <w:rFonts w:ascii="Times New Roman" w:hAnsi="Times New Roman" w:cs="Times New Roman"/>
          <w:sz w:val="28"/>
          <w:szCs w:val="28"/>
        </w:rPr>
        <w:tab/>
        <w:t>№ 8-4</w:t>
      </w:r>
    </w:p>
    <w:p w:rsidR="001E694E" w:rsidRPr="001E694E" w:rsidRDefault="001E694E" w:rsidP="001E694E">
      <w:pPr>
        <w:tabs>
          <w:tab w:val="left" w:pos="345"/>
          <w:tab w:val="left" w:pos="3675"/>
        </w:tabs>
        <w:spacing w:after="0"/>
        <w:ind w:right="-205"/>
        <w:jc w:val="center"/>
        <w:rPr>
          <w:rFonts w:ascii="Times New Roman" w:hAnsi="Times New Roman" w:cs="Times New Roman"/>
          <w:sz w:val="28"/>
          <w:szCs w:val="28"/>
        </w:rPr>
      </w:pPr>
      <w:r w:rsidRPr="001E694E">
        <w:rPr>
          <w:rFonts w:ascii="Times New Roman" w:hAnsi="Times New Roman" w:cs="Times New Roman"/>
          <w:sz w:val="28"/>
          <w:szCs w:val="28"/>
        </w:rPr>
        <w:t>г. Константиновск</w:t>
      </w:r>
    </w:p>
    <w:p w:rsidR="001E694E" w:rsidRPr="001E694E" w:rsidRDefault="001E694E" w:rsidP="001E694E">
      <w:pPr>
        <w:tabs>
          <w:tab w:val="left" w:pos="345"/>
          <w:tab w:val="left" w:pos="3675"/>
        </w:tabs>
        <w:spacing w:after="0"/>
        <w:ind w:right="-205"/>
        <w:jc w:val="center"/>
        <w:rPr>
          <w:rFonts w:ascii="Times New Roman" w:hAnsi="Times New Roman" w:cs="Times New Roman"/>
          <w:sz w:val="28"/>
          <w:szCs w:val="28"/>
        </w:rPr>
      </w:pPr>
    </w:p>
    <w:p w:rsidR="001E694E" w:rsidRPr="001E694E" w:rsidRDefault="001E694E" w:rsidP="001E694E">
      <w:pPr>
        <w:shd w:val="clear" w:color="auto" w:fill="FFFFFF"/>
        <w:tabs>
          <w:tab w:val="left" w:pos="1176"/>
        </w:tabs>
        <w:spacing w:after="0" w:line="322" w:lineRule="exact"/>
        <w:ind w:left="1417" w:right="174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E694E">
        <w:rPr>
          <w:rFonts w:ascii="Times New Roman" w:hAnsi="Times New Roman" w:cs="Times New Roman"/>
          <w:b/>
          <w:sz w:val="28"/>
          <w:szCs w:val="28"/>
        </w:rPr>
        <w:t>О назначении уполномоченного члена территориальной избирательной комиссии с правом решающего голоса ответственным по составлению протоколов об административных правонарушениях при подготовки</w:t>
      </w:r>
      <w:proofErr w:type="gramEnd"/>
      <w:r w:rsidRPr="001E694E">
        <w:rPr>
          <w:rFonts w:ascii="Times New Roman" w:hAnsi="Times New Roman" w:cs="Times New Roman"/>
          <w:b/>
          <w:sz w:val="28"/>
          <w:szCs w:val="28"/>
        </w:rPr>
        <w:t xml:space="preserve"> и проведении выборов депутатов ГД ФС РФ шестого созыва.</w:t>
      </w:r>
    </w:p>
    <w:p w:rsidR="001E694E" w:rsidRPr="001E694E" w:rsidRDefault="001E694E" w:rsidP="001E694E">
      <w:pPr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694E" w:rsidRPr="001E694E" w:rsidRDefault="001E694E" w:rsidP="001E694E">
      <w:pPr>
        <w:spacing w:after="0"/>
        <w:ind w:firstLine="720"/>
        <w:jc w:val="both"/>
        <w:rPr>
          <w:rFonts w:ascii="Times New Roman" w:hAnsi="Times New Roman" w:cs="Times New Roman"/>
          <w:sz w:val="28"/>
        </w:rPr>
      </w:pPr>
      <w:r w:rsidRPr="001E694E">
        <w:rPr>
          <w:rFonts w:ascii="Times New Roman" w:hAnsi="Times New Roman" w:cs="Times New Roman"/>
          <w:sz w:val="28"/>
          <w:szCs w:val="28"/>
        </w:rPr>
        <w:t>На основании Конституции Российской Федерации, п. 21 ст. 29 ФЗ «Об основных гарантиях и права на участия в референдуме граждан Российской Федерации», п. 5 ст. 28.3 Кодекса Российской Федерации «Об административных правонарушениях»</w:t>
      </w:r>
    </w:p>
    <w:p w:rsidR="001E694E" w:rsidRPr="001E694E" w:rsidRDefault="001E694E" w:rsidP="001E694E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E694E" w:rsidRPr="001E694E" w:rsidRDefault="001E694E" w:rsidP="001E694E">
      <w:pPr>
        <w:spacing w:after="0"/>
        <w:ind w:firstLine="709"/>
        <w:rPr>
          <w:rFonts w:ascii="Times New Roman" w:hAnsi="Times New Roman" w:cs="Times New Roman"/>
          <w:sz w:val="28"/>
        </w:rPr>
      </w:pPr>
      <w:r w:rsidRPr="001E694E">
        <w:rPr>
          <w:rFonts w:ascii="Times New Roman" w:hAnsi="Times New Roman" w:cs="Times New Roman"/>
          <w:sz w:val="28"/>
        </w:rPr>
        <w:t>Территориальная избирательная комиссия</w:t>
      </w:r>
      <w:r w:rsidRPr="001E694E">
        <w:rPr>
          <w:rFonts w:ascii="Times New Roman" w:hAnsi="Times New Roman" w:cs="Times New Roman"/>
          <w:b/>
          <w:sz w:val="28"/>
        </w:rPr>
        <w:t xml:space="preserve"> </w:t>
      </w:r>
      <w:r w:rsidRPr="001E694E">
        <w:rPr>
          <w:rFonts w:ascii="Times New Roman" w:hAnsi="Times New Roman" w:cs="Times New Roman"/>
          <w:sz w:val="28"/>
        </w:rPr>
        <w:t>Константиновского района</w:t>
      </w:r>
      <w:r w:rsidRPr="001E694E">
        <w:rPr>
          <w:rFonts w:ascii="Times New Roman" w:hAnsi="Times New Roman" w:cs="Times New Roman"/>
          <w:b/>
          <w:sz w:val="28"/>
        </w:rPr>
        <w:t xml:space="preserve"> </w:t>
      </w:r>
      <w:r w:rsidRPr="001E694E">
        <w:rPr>
          <w:rFonts w:ascii="Times New Roman" w:hAnsi="Times New Roman" w:cs="Times New Roman"/>
          <w:sz w:val="28"/>
        </w:rPr>
        <w:t>ПОСТАНОВЛЯЕТ:</w:t>
      </w:r>
    </w:p>
    <w:p w:rsidR="001E694E" w:rsidRPr="001E694E" w:rsidRDefault="001E694E" w:rsidP="001E694E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1E694E" w:rsidRPr="001E694E" w:rsidRDefault="001E694E" w:rsidP="001E694E">
      <w:pPr>
        <w:shd w:val="clear" w:color="auto" w:fill="FFFFFF"/>
        <w:tabs>
          <w:tab w:val="left" w:pos="1176"/>
        </w:tabs>
        <w:spacing w:after="0" w:line="322" w:lineRule="exact"/>
        <w:ind w:left="10" w:hanging="10"/>
        <w:jc w:val="both"/>
        <w:rPr>
          <w:rFonts w:ascii="Times New Roman" w:hAnsi="Times New Roman" w:cs="Times New Roman"/>
          <w:sz w:val="28"/>
        </w:rPr>
      </w:pPr>
      <w:r w:rsidRPr="001E694E">
        <w:rPr>
          <w:rFonts w:ascii="Times New Roman" w:hAnsi="Times New Roman" w:cs="Times New Roman"/>
          <w:sz w:val="28"/>
          <w:szCs w:val="28"/>
        </w:rPr>
        <w:t>1. Н</w:t>
      </w:r>
      <w:r w:rsidRPr="001E694E">
        <w:rPr>
          <w:rFonts w:ascii="Times New Roman" w:hAnsi="Times New Roman" w:cs="Times New Roman"/>
          <w:sz w:val="28"/>
        </w:rPr>
        <w:t>азначить Пономареву Оксану Юрьевну секретаря территориальной избирательной комиссии уполномоченным по составлению протоколов об административных правонарушениях в отношении нарушений, предусмотренных статьями:</w:t>
      </w:r>
    </w:p>
    <w:p w:rsidR="001E694E" w:rsidRPr="001E694E" w:rsidRDefault="001E694E" w:rsidP="001E694E">
      <w:pPr>
        <w:shd w:val="clear" w:color="auto" w:fill="FFFFFF"/>
        <w:tabs>
          <w:tab w:val="left" w:pos="1176"/>
        </w:tabs>
        <w:spacing w:after="0" w:line="322" w:lineRule="exact"/>
        <w:ind w:left="10"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E694E">
        <w:rPr>
          <w:rFonts w:ascii="Times New Roman" w:hAnsi="Times New Roman" w:cs="Times New Roman"/>
          <w:sz w:val="28"/>
        </w:rPr>
        <w:t xml:space="preserve">5.3; 5.4; 5.5; 5.8; 5.9; 5.17; 5.18; 5.19; 5.20; 5.46; 5.47; 5.50; 5.51 Кодекса РФ «Об административных правонарушениях». </w:t>
      </w:r>
    </w:p>
    <w:p w:rsidR="001E694E" w:rsidRPr="001E694E" w:rsidRDefault="001E694E" w:rsidP="001E694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1E694E" w:rsidRPr="001E694E" w:rsidRDefault="001E694E" w:rsidP="001E69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694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E694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E694E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О.Ю.Пономареву. </w:t>
      </w:r>
    </w:p>
    <w:p w:rsidR="001E694E" w:rsidRPr="001E694E" w:rsidRDefault="001E694E" w:rsidP="001E694E">
      <w:pPr>
        <w:shd w:val="clear" w:color="auto" w:fill="FFFFFF"/>
        <w:tabs>
          <w:tab w:val="left" w:pos="7020"/>
        </w:tabs>
        <w:spacing w:after="0" w:line="331" w:lineRule="exact"/>
        <w:ind w:left="11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1E694E" w:rsidRPr="001E694E" w:rsidRDefault="001E694E" w:rsidP="001E694E">
      <w:pPr>
        <w:shd w:val="clear" w:color="auto" w:fill="FFFFFF"/>
        <w:tabs>
          <w:tab w:val="left" w:pos="7020"/>
        </w:tabs>
        <w:spacing w:after="0" w:line="331" w:lineRule="exact"/>
        <w:ind w:left="11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1E694E" w:rsidRPr="001E694E" w:rsidRDefault="001E694E" w:rsidP="001E694E">
      <w:pPr>
        <w:shd w:val="clear" w:color="auto" w:fill="FFFFFF"/>
        <w:tabs>
          <w:tab w:val="left" w:pos="7020"/>
        </w:tabs>
        <w:spacing w:after="0" w:line="331" w:lineRule="exact"/>
        <w:ind w:left="11"/>
        <w:rPr>
          <w:rFonts w:ascii="Times New Roman" w:hAnsi="Times New Roman" w:cs="Times New Roman"/>
        </w:rPr>
      </w:pPr>
      <w:r w:rsidRPr="001E694E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Председатель комиссии</w:t>
      </w:r>
      <w:r w:rsidRPr="001E694E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1E694E">
        <w:rPr>
          <w:rFonts w:ascii="Times New Roman" w:hAnsi="Times New Roman" w:cs="Times New Roman"/>
          <w:color w:val="000000"/>
          <w:sz w:val="28"/>
          <w:szCs w:val="28"/>
        </w:rPr>
        <w:tab/>
        <w:t>И.В.Казакова</w:t>
      </w:r>
    </w:p>
    <w:p w:rsidR="001E694E" w:rsidRPr="001E694E" w:rsidRDefault="001E694E" w:rsidP="001E694E">
      <w:pPr>
        <w:tabs>
          <w:tab w:val="left" w:pos="7020"/>
        </w:tabs>
        <w:spacing w:after="0"/>
        <w:ind w:right="1"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1E694E" w:rsidRPr="001E694E" w:rsidRDefault="001E694E" w:rsidP="001E694E">
      <w:pPr>
        <w:tabs>
          <w:tab w:val="left" w:pos="7020"/>
        </w:tabs>
        <w:spacing w:after="0"/>
        <w:ind w:right="1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1E694E" w:rsidRPr="001E694E" w:rsidRDefault="001E694E" w:rsidP="001E694E">
      <w:pPr>
        <w:tabs>
          <w:tab w:val="left" w:pos="7020"/>
        </w:tabs>
        <w:spacing w:after="0"/>
        <w:ind w:right="1"/>
        <w:rPr>
          <w:rFonts w:ascii="Times New Roman" w:hAnsi="Times New Roman" w:cs="Times New Roman"/>
          <w:sz w:val="28"/>
          <w:szCs w:val="28"/>
        </w:rPr>
      </w:pPr>
      <w:r w:rsidRPr="001E694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Секретарь </w:t>
      </w:r>
      <w:r w:rsidRPr="001E694E">
        <w:rPr>
          <w:rFonts w:ascii="Times New Roman" w:hAnsi="Times New Roman" w:cs="Times New Roman"/>
          <w:color w:val="000000"/>
          <w:sz w:val="28"/>
          <w:szCs w:val="28"/>
        </w:rPr>
        <w:t>комиссии</w:t>
      </w:r>
      <w:r w:rsidRPr="001E694E">
        <w:rPr>
          <w:rFonts w:ascii="Times New Roman" w:hAnsi="Times New Roman" w:cs="Times New Roman"/>
        </w:rPr>
        <w:tab/>
      </w:r>
      <w:r w:rsidRPr="001E694E">
        <w:rPr>
          <w:rFonts w:ascii="Times New Roman" w:hAnsi="Times New Roman" w:cs="Times New Roman"/>
          <w:sz w:val="28"/>
          <w:szCs w:val="28"/>
        </w:rPr>
        <w:t>О.Ю.Пономарева</w:t>
      </w:r>
    </w:p>
    <w:p w:rsidR="00920D96" w:rsidRDefault="00920D96"/>
    <w:sectPr w:rsidR="00920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E694E"/>
    <w:rsid w:val="001E694E"/>
    <w:rsid w:val="00920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9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1091</Characters>
  <Application>Microsoft Office Word</Application>
  <DocSecurity>0</DocSecurity>
  <Lines>9</Lines>
  <Paragraphs>2</Paragraphs>
  <ScaleCrop>false</ScaleCrop>
  <Company>SPecialiST RePack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2017-03-15T12:03:00Z</dcterms:created>
  <dcterms:modified xsi:type="dcterms:W3CDTF">2017-03-15T12:03:00Z</dcterms:modified>
</cp:coreProperties>
</file>