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CA8C8" w14:textId="7B2EC1E4" w:rsidR="00D13ABE" w:rsidRPr="00D13ABE" w:rsidRDefault="00D13ABE" w:rsidP="00D13ABE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rFonts w:ascii="Times New Roman" w:hAnsi="Times New Roman" w:cs="Times New Roman"/>
          <w:b/>
          <w:sz w:val="28"/>
        </w:rPr>
      </w:pPr>
      <w:r w:rsidRPr="00D13ABE">
        <w:rPr>
          <w:rFonts w:ascii="Times New Roman" w:hAnsi="Times New Roman" w:cs="Times New Roman"/>
          <w:noProof/>
        </w:rPr>
        <w:drawing>
          <wp:inline distT="0" distB="0" distL="0" distR="0" wp14:anchorId="1D22087F" wp14:editId="7F04EE16">
            <wp:extent cx="428625" cy="4572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D3E6C9" w14:textId="77777777" w:rsidR="00D13ABE" w:rsidRPr="00D13ABE" w:rsidRDefault="00D13ABE" w:rsidP="00D13ABE">
      <w:pPr>
        <w:jc w:val="center"/>
        <w:rPr>
          <w:rFonts w:ascii="Times New Roman" w:hAnsi="Times New Roman" w:cs="Times New Roman"/>
          <w:b/>
          <w:sz w:val="28"/>
        </w:rPr>
      </w:pPr>
      <w:r w:rsidRPr="00D13ABE">
        <w:rPr>
          <w:rFonts w:ascii="Times New Roman" w:hAnsi="Times New Roman" w:cs="Times New Roman"/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0457B3A9" w14:textId="77777777" w:rsidR="00D13ABE" w:rsidRPr="00D13ABE" w:rsidRDefault="00D13ABE" w:rsidP="00D13ABE">
      <w:pPr>
        <w:tabs>
          <w:tab w:val="left" w:pos="345"/>
          <w:tab w:val="left" w:pos="3675"/>
        </w:tabs>
        <w:jc w:val="center"/>
        <w:rPr>
          <w:rFonts w:ascii="Times New Roman" w:hAnsi="Times New Roman" w:cs="Times New Roman"/>
          <w:sz w:val="28"/>
        </w:rPr>
      </w:pPr>
      <w:r w:rsidRPr="00D13ABE">
        <w:rPr>
          <w:rFonts w:ascii="Times New Roman" w:hAnsi="Times New Roman" w:cs="Times New Roman"/>
          <w:sz w:val="28"/>
        </w:rPr>
        <w:t xml:space="preserve">ПОСТАНОВЛЕНИЕ </w:t>
      </w:r>
    </w:p>
    <w:p w14:paraId="33941956" w14:textId="10E1853B" w:rsidR="00D13ABE" w:rsidRPr="00D13ABE" w:rsidRDefault="00D13ABE" w:rsidP="00D13ABE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Pr="00D13A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Pr="00D13ABE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13ABE">
        <w:rPr>
          <w:rFonts w:ascii="Times New Roman" w:hAnsi="Times New Roman" w:cs="Times New Roman"/>
          <w:sz w:val="28"/>
          <w:szCs w:val="28"/>
        </w:rPr>
        <w:t xml:space="preserve"> г.</w:t>
      </w:r>
      <w:r w:rsidRPr="00D13ABE">
        <w:rPr>
          <w:rFonts w:ascii="Times New Roman" w:hAnsi="Times New Roman" w:cs="Times New Roman"/>
          <w:sz w:val="28"/>
          <w:szCs w:val="28"/>
        </w:rPr>
        <w:tab/>
      </w:r>
      <w:r w:rsidRPr="00D13ABE">
        <w:rPr>
          <w:rFonts w:ascii="Times New Roman" w:hAnsi="Times New Roman" w:cs="Times New Roman"/>
          <w:sz w:val="28"/>
          <w:szCs w:val="28"/>
        </w:rPr>
        <w:tab/>
      </w:r>
      <w:r w:rsidRPr="00D13ABE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133</w:t>
      </w:r>
      <w:r w:rsidRPr="00D13ABE">
        <w:rPr>
          <w:rFonts w:ascii="Times New Roman" w:hAnsi="Times New Roman" w:cs="Times New Roman"/>
          <w:sz w:val="28"/>
          <w:szCs w:val="28"/>
        </w:rPr>
        <w:t>-</w:t>
      </w:r>
      <w:r w:rsidR="00363072">
        <w:rPr>
          <w:rFonts w:ascii="Times New Roman" w:hAnsi="Times New Roman" w:cs="Times New Roman"/>
          <w:sz w:val="28"/>
          <w:szCs w:val="28"/>
        </w:rPr>
        <w:t>9</w:t>
      </w:r>
    </w:p>
    <w:p w14:paraId="539CC1E5" w14:textId="77777777" w:rsidR="00D13ABE" w:rsidRPr="00D13ABE" w:rsidRDefault="00D13ABE" w:rsidP="00D13ABE">
      <w:pPr>
        <w:tabs>
          <w:tab w:val="left" w:pos="345"/>
          <w:tab w:val="left" w:pos="3675"/>
        </w:tabs>
        <w:ind w:right="-205"/>
        <w:jc w:val="center"/>
        <w:rPr>
          <w:rFonts w:ascii="Times New Roman" w:hAnsi="Times New Roman" w:cs="Times New Roman"/>
          <w:sz w:val="28"/>
        </w:rPr>
      </w:pPr>
      <w:r w:rsidRPr="00D13ABE">
        <w:rPr>
          <w:rFonts w:ascii="Times New Roman" w:hAnsi="Times New Roman" w:cs="Times New Roman"/>
          <w:sz w:val="28"/>
        </w:rPr>
        <w:t>г. Константиновск</w:t>
      </w:r>
    </w:p>
    <w:p w14:paraId="3FC75D3C" w14:textId="77777777" w:rsidR="00D13ABE" w:rsidRPr="00D13ABE" w:rsidRDefault="00D13ABE" w:rsidP="00D13ABE">
      <w:pPr>
        <w:pStyle w:val="ab"/>
        <w:tabs>
          <w:tab w:val="clear" w:pos="7938"/>
          <w:tab w:val="left" w:pos="8222"/>
          <w:tab w:val="left" w:pos="8364"/>
          <w:tab w:val="left" w:pos="8493"/>
        </w:tabs>
        <w:ind w:left="1134" w:right="1558"/>
        <w:rPr>
          <w:sz w:val="16"/>
          <w:szCs w:val="16"/>
        </w:rPr>
      </w:pPr>
    </w:p>
    <w:p w14:paraId="5E50A7FA" w14:textId="49C528C8" w:rsidR="00D13ABE" w:rsidRPr="00D13ABE" w:rsidRDefault="00D13ABE" w:rsidP="00D13ABE">
      <w:pPr>
        <w:pStyle w:val="ab"/>
        <w:tabs>
          <w:tab w:val="clear" w:pos="7938"/>
          <w:tab w:val="left" w:pos="8222"/>
          <w:tab w:val="left" w:pos="8364"/>
          <w:tab w:val="left" w:pos="8493"/>
        </w:tabs>
        <w:ind w:left="1276" w:right="1558"/>
      </w:pPr>
      <w:r w:rsidRPr="00D13ABE">
        <w:rPr>
          <w:szCs w:val="28"/>
        </w:rPr>
        <w:t xml:space="preserve">О Рабочей группе территориальной избирательной комиссии Константиновского района по контролю за соблюдением </w:t>
      </w:r>
      <w:r>
        <w:rPr>
          <w:szCs w:val="28"/>
        </w:rPr>
        <w:t>установленного порядка</w:t>
      </w:r>
      <w:r w:rsidRPr="00D13ABE">
        <w:rPr>
          <w:szCs w:val="28"/>
        </w:rPr>
        <w:t xml:space="preserve"> проведения предвыборной агитации в период </w:t>
      </w:r>
      <w:r>
        <w:rPr>
          <w:szCs w:val="28"/>
        </w:rPr>
        <w:t>подготовки и проведения</w:t>
      </w:r>
      <w:r w:rsidRPr="00D13ABE">
        <w:t xml:space="preserve"> выбор</w:t>
      </w:r>
      <w:r>
        <w:t>ов</w:t>
      </w:r>
      <w:r w:rsidRPr="00D13ABE">
        <w:t xml:space="preserve"> </w:t>
      </w:r>
      <w:r>
        <w:t>Губернатора Ростовской области</w:t>
      </w:r>
    </w:p>
    <w:p w14:paraId="57491236" w14:textId="77777777" w:rsidR="00D13ABE" w:rsidRPr="00D13ABE" w:rsidRDefault="00D13ABE" w:rsidP="00D13ABE">
      <w:pPr>
        <w:pStyle w:val="ab"/>
        <w:spacing w:line="360" w:lineRule="auto"/>
        <w:ind w:left="0" w:right="0" w:firstLine="709"/>
        <w:rPr>
          <w:sz w:val="16"/>
          <w:szCs w:val="16"/>
        </w:rPr>
      </w:pPr>
    </w:p>
    <w:p w14:paraId="294C8D24" w14:textId="5DBEB529" w:rsidR="00D13ABE" w:rsidRPr="008D0D53" w:rsidRDefault="00D13ABE" w:rsidP="008D0D53">
      <w:pPr>
        <w:ind w:right="-143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8D0D53">
        <w:rPr>
          <w:rFonts w:ascii="Times New Roman" w:hAnsi="Times New Roman" w:cs="Times New Roman"/>
          <w:sz w:val="28"/>
          <w:szCs w:val="28"/>
        </w:rPr>
        <w:t xml:space="preserve">На основании пункта 10 статьи 23 Федерального закона от 12.06.2002 № 67-ФЗ «Об основных гарантиях  избирательных прав и права на участие в референдуме граждан Российской Федерации», </w:t>
      </w:r>
      <w:r w:rsidR="00151B38" w:rsidRPr="008D0D53">
        <w:rPr>
          <w:rFonts w:ascii="Times New Roman" w:hAnsi="Times New Roman" w:cs="Times New Roman"/>
          <w:sz w:val="28"/>
          <w:szCs w:val="28"/>
        </w:rPr>
        <w:t>в соответствии с постановлением Избирательной комиссии Ростовской области от 18.06.2025 №114-3 «</w:t>
      </w:r>
      <w:r w:rsidR="008D0D53" w:rsidRPr="008D0D53">
        <w:rPr>
          <w:rFonts w:ascii="Times New Roman" w:hAnsi="Times New Roman" w:cs="Times New Roman"/>
          <w:sz w:val="28"/>
          <w:szCs w:val="28"/>
        </w:rPr>
        <w:t>О Положении о взаимодействии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 w:rsidRPr="008D0D53">
        <w:rPr>
          <w:rFonts w:ascii="Times New Roman" w:hAnsi="Times New Roman" w:cs="Times New Roman"/>
          <w:sz w:val="28"/>
          <w:szCs w:val="28"/>
        </w:rPr>
        <w:t xml:space="preserve">», </w:t>
      </w:r>
    </w:p>
    <w:p w14:paraId="78CF6AA7" w14:textId="77777777" w:rsidR="00D13ABE" w:rsidRPr="00D245CF" w:rsidRDefault="00D13ABE" w:rsidP="00D13ABE">
      <w:pPr>
        <w:pStyle w:val="a9"/>
        <w:ind w:firstLine="709"/>
        <w:rPr>
          <w:sz w:val="16"/>
          <w:szCs w:val="16"/>
        </w:rPr>
      </w:pPr>
    </w:p>
    <w:p w14:paraId="483B7AEF" w14:textId="77777777" w:rsidR="00D13ABE" w:rsidRPr="00D13ABE" w:rsidRDefault="00D13ABE" w:rsidP="008D0D53">
      <w:pPr>
        <w:tabs>
          <w:tab w:val="left" w:pos="345"/>
          <w:tab w:val="left" w:pos="3675"/>
        </w:tabs>
        <w:spacing w:line="240" w:lineRule="auto"/>
        <w:ind w:right="-1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13ABE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2CE7FCD1" w14:textId="77777777" w:rsidR="00D13ABE" w:rsidRPr="00D13ABE" w:rsidRDefault="00D13ABE" w:rsidP="00D13ABE">
      <w:pPr>
        <w:tabs>
          <w:tab w:val="left" w:pos="345"/>
          <w:tab w:val="left" w:pos="3675"/>
        </w:tabs>
        <w:ind w:right="-1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13ABE">
        <w:rPr>
          <w:rFonts w:ascii="Times New Roman" w:hAnsi="Times New Roman" w:cs="Times New Roman"/>
          <w:color w:val="000000"/>
          <w:sz w:val="28"/>
          <w:szCs w:val="28"/>
        </w:rPr>
        <w:t>Ростовской области ПОСТАНОВЛЯЕТ:</w:t>
      </w:r>
    </w:p>
    <w:p w14:paraId="5ADA972B" w14:textId="77777777" w:rsidR="00D13ABE" w:rsidRPr="00D13ABE" w:rsidRDefault="00D13ABE" w:rsidP="00D13ABE">
      <w:pPr>
        <w:tabs>
          <w:tab w:val="left" w:pos="345"/>
          <w:tab w:val="left" w:pos="3675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EE64423" w14:textId="7348465B" w:rsidR="00D13ABE" w:rsidRPr="00D13ABE" w:rsidRDefault="00D13ABE" w:rsidP="00D13ABE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13ABE"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Положение о </w:t>
      </w:r>
      <w:r w:rsidRPr="00D13ABE">
        <w:rPr>
          <w:rFonts w:ascii="Times New Roman" w:hAnsi="Times New Roman" w:cs="Times New Roman"/>
          <w:bCs/>
          <w:sz w:val="28"/>
          <w:szCs w:val="28"/>
        </w:rPr>
        <w:t xml:space="preserve">Рабочей группе по контролю за соблюдением </w:t>
      </w:r>
      <w:r w:rsidR="00C17CE7">
        <w:rPr>
          <w:rFonts w:ascii="Times New Roman" w:hAnsi="Times New Roman" w:cs="Times New Roman"/>
          <w:bCs/>
          <w:sz w:val="28"/>
          <w:szCs w:val="28"/>
        </w:rPr>
        <w:t xml:space="preserve">установленного </w:t>
      </w:r>
      <w:r w:rsidRPr="00D13ABE">
        <w:rPr>
          <w:rFonts w:ascii="Times New Roman" w:hAnsi="Times New Roman" w:cs="Times New Roman"/>
          <w:bCs/>
          <w:sz w:val="28"/>
          <w:szCs w:val="28"/>
        </w:rPr>
        <w:t xml:space="preserve">порядка проведения предвыборной агитации в период </w:t>
      </w:r>
      <w:r w:rsidR="00C17CE7">
        <w:rPr>
          <w:rFonts w:ascii="Times New Roman" w:hAnsi="Times New Roman" w:cs="Times New Roman"/>
          <w:bCs/>
          <w:sz w:val="28"/>
          <w:szCs w:val="28"/>
        </w:rPr>
        <w:t>подготовки и проведения</w:t>
      </w:r>
      <w:r w:rsidRPr="00D13ABE">
        <w:rPr>
          <w:rFonts w:ascii="Times New Roman" w:hAnsi="Times New Roman" w:cs="Times New Roman"/>
          <w:bCs/>
          <w:sz w:val="28"/>
          <w:szCs w:val="28"/>
        </w:rPr>
        <w:t xml:space="preserve"> выбор</w:t>
      </w:r>
      <w:r w:rsidR="00C17CE7">
        <w:rPr>
          <w:rFonts w:ascii="Times New Roman" w:hAnsi="Times New Roman" w:cs="Times New Roman"/>
          <w:bCs/>
          <w:sz w:val="28"/>
          <w:szCs w:val="28"/>
        </w:rPr>
        <w:t>ов</w:t>
      </w:r>
      <w:r w:rsidRPr="00D13A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17CE7">
        <w:rPr>
          <w:rFonts w:ascii="Times New Roman" w:hAnsi="Times New Roman" w:cs="Times New Roman"/>
          <w:sz w:val="28"/>
          <w:szCs w:val="28"/>
        </w:rPr>
        <w:t>Губернатора Ростовской области</w:t>
      </w:r>
      <w:r w:rsidRPr="00D13ABE">
        <w:rPr>
          <w:rFonts w:ascii="Times New Roman" w:hAnsi="Times New Roman" w:cs="Times New Roman"/>
          <w:bCs/>
          <w:sz w:val="28"/>
          <w:szCs w:val="28"/>
        </w:rPr>
        <w:t xml:space="preserve"> при Территориальной избирательной комиссии Константиновского района Ростовской области согласно </w:t>
      </w:r>
      <w:r w:rsidRPr="00D13ABE">
        <w:rPr>
          <w:rFonts w:ascii="Times New Roman" w:hAnsi="Times New Roman" w:cs="Times New Roman"/>
          <w:color w:val="000000"/>
          <w:sz w:val="28"/>
          <w:szCs w:val="28"/>
        </w:rPr>
        <w:t>приложению №1.</w:t>
      </w:r>
    </w:p>
    <w:p w14:paraId="32D09B54" w14:textId="5BC2B296" w:rsidR="00D13ABE" w:rsidRPr="00D13ABE" w:rsidRDefault="00D13ABE" w:rsidP="00D13ABE">
      <w:pPr>
        <w:shd w:val="clear" w:color="auto" w:fill="FFFFFF"/>
        <w:tabs>
          <w:tab w:val="left" w:pos="1176"/>
        </w:tabs>
        <w:spacing w:line="360" w:lineRule="auto"/>
        <w:ind w:right="-54"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13AB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2. Утвердить состав Рабочей группы по осуществлению контроля за соблюдением </w:t>
      </w:r>
      <w:r w:rsidR="00C17CE7">
        <w:rPr>
          <w:rFonts w:ascii="Times New Roman" w:hAnsi="Times New Roman" w:cs="Times New Roman"/>
          <w:bCs/>
          <w:sz w:val="28"/>
          <w:szCs w:val="28"/>
        </w:rPr>
        <w:t xml:space="preserve">установленного </w:t>
      </w:r>
      <w:r w:rsidR="00C17CE7" w:rsidRPr="00D13ABE">
        <w:rPr>
          <w:rFonts w:ascii="Times New Roman" w:hAnsi="Times New Roman" w:cs="Times New Roman"/>
          <w:bCs/>
          <w:sz w:val="28"/>
          <w:szCs w:val="28"/>
        </w:rPr>
        <w:t xml:space="preserve">порядка проведения предвыборной агитации в период </w:t>
      </w:r>
      <w:r w:rsidR="00C17CE7">
        <w:rPr>
          <w:rFonts w:ascii="Times New Roman" w:hAnsi="Times New Roman" w:cs="Times New Roman"/>
          <w:bCs/>
          <w:sz w:val="28"/>
          <w:szCs w:val="28"/>
        </w:rPr>
        <w:t>подготовки и проведения</w:t>
      </w:r>
      <w:r w:rsidR="00C17CE7" w:rsidRPr="00D13ABE">
        <w:rPr>
          <w:rFonts w:ascii="Times New Roman" w:hAnsi="Times New Roman" w:cs="Times New Roman"/>
          <w:bCs/>
          <w:sz w:val="28"/>
          <w:szCs w:val="28"/>
        </w:rPr>
        <w:t xml:space="preserve"> выбор</w:t>
      </w:r>
      <w:r w:rsidR="00C17CE7">
        <w:rPr>
          <w:rFonts w:ascii="Times New Roman" w:hAnsi="Times New Roman" w:cs="Times New Roman"/>
          <w:bCs/>
          <w:sz w:val="28"/>
          <w:szCs w:val="28"/>
        </w:rPr>
        <w:t>ов</w:t>
      </w:r>
      <w:r w:rsidR="00C17CE7" w:rsidRPr="00D13A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17CE7">
        <w:rPr>
          <w:rFonts w:ascii="Times New Roman" w:hAnsi="Times New Roman" w:cs="Times New Roman"/>
          <w:sz w:val="28"/>
          <w:szCs w:val="28"/>
        </w:rPr>
        <w:t>Губернатора Ростовской области</w:t>
      </w:r>
      <w:r w:rsidR="00C17CE7" w:rsidRPr="00D13A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13ABE">
        <w:rPr>
          <w:rFonts w:ascii="Times New Roman" w:hAnsi="Times New Roman" w:cs="Times New Roman"/>
          <w:color w:val="000000"/>
          <w:sz w:val="28"/>
          <w:szCs w:val="28"/>
        </w:rPr>
        <w:t xml:space="preserve">при Территориальной избирательной комиссии Константиновского района </w:t>
      </w:r>
      <w:r w:rsidRPr="00D13ABE">
        <w:rPr>
          <w:rFonts w:ascii="Times New Roman" w:hAnsi="Times New Roman" w:cs="Times New Roman"/>
          <w:bCs/>
          <w:sz w:val="28"/>
          <w:szCs w:val="28"/>
        </w:rPr>
        <w:t xml:space="preserve">Ростовской области </w:t>
      </w:r>
      <w:r w:rsidRPr="00D13ABE">
        <w:rPr>
          <w:rFonts w:ascii="Times New Roman" w:hAnsi="Times New Roman" w:cs="Times New Roman"/>
          <w:color w:val="000000"/>
          <w:sz w:val="28"/>
          <w:szCs w:val="28"/>
        </w:rPr>
        <w:t>согласно приложению №2.</w:t>
      </w:r>
    </w:p>
    <w:p w14:paraId="3E405528" w14:textId="5BC487B1" w:rsidR="00D13ABE" w:rsidRPr="00D13ABE" w:rsidRDefault="00D13ABE" w:rsidP="00151B38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13ABE">
        <w:rPr>
          <w:rFonts w:ascii="Times New Roman" w:hAnsi="Times New Roman" w:cs="Times New Roman"/>
          <w:color w:val="000000"/>
          <w:sz w:val="28"/>
          <w:szCs w:val="28"/>
        </w:rPr>
        <w:t xml:space="preserve">3. Назначить Заместителя председателя Территориальной избирательной комиссии Константиновского района </w:t>
      </w:r>
      <w:r w:rsidRPr="00D13ABE">
        <w:rPr>
          <w:rFonts w:ascii="Times New Roman" w:hAnsi="Times New Roman" w:cs="Times New Roman"/>
          <w:bCs/>
          <w:sz w:val="28"/>
          <w:szCs w:val="28"/>
        </w:rPr>
        <w:t xml:space="preserve">Ростовской области </w:t>
      </w:r>
      <w:r w:rsidRPr="00D13ABE">
        <w:rPr>
          <w:rFonts w:ascii="Times New Roman" w:hAnsi="Times New Roman" w:cs="Times New Roman"/>
          <w:color w:val="000000"/>
          <w:sz w:val="28"/>
          <w:szCs w:val="28"/>
        </w:rPr>
        <w:t xml:space="preserve">Солопенко Татьяну Алексеевну ответственной за заполнение и представление в контрольно-ревизионный отдел при Избирательной комиссии Ростовской области </w:t>
      </w:r>
      <w:r w:rsidR="00151B38">
        <w:rPr>
          <w:rFonts w:ascii="Times New Roman" w:hAnsi="Times New Roman" w:cs="Times New Roman"/>
          <w:color w:val="000000"/>
          <w:sz w:val="28"/>
          <w:szCs w:val="28"/>
        </w:rPr>
        <w:t>информации</w:t>
      </w:r>
      <w:r w:rsidRPr="00D13ABE">
        <w:rPr>
          <w:rFonts w:ascii="Times New Roman" w:hAnsi="Times New Roman" w:cs="Times New Roman"/>
          <w:color w:val="000000"/>
          <w:sz w:val="28"/>
          <w:szCs w:val="28"/>
        </w:rPr>
        <w:t xml:space="preserve"> о ходе предвыборной агитации</w:t>
      </w:r>
      <w:r w:rsidR="00151B3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13A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51B38">
        <w:rPr>
          <w:rFonts w:ascii="Times New Roman" w:hAnsi="Times New Roman" w:cs="Times New Roman"/>
          <w:color w:val="000000"/>
          <w:sz w:val="28"/>
          <w:szCs w:val="28"/>
        </w:rPr>
        <w:t>информации о нарушениях, допущенных при проведении предвыборной агитации</w:t>
      </w:r>
      <w:r w:rsidR="00BE09F5" w:rsidRPr="00BE09F5">
        <w:rPr>
          <w:rFonts w:ascii="Times New Roman" w:hAnsi="Times New Roman" w:cs="Times New Roman"/>
          <w:sz w:val="28"/>
          <w:szCs w:val="28"/>
        </w:rPr>
        <w:t xml:space="preserve"> </w:t>
      </w:r>
      <w:r w:rsidR="00BE09F5" w:rsidRPr="005D4081">
        <w:rPr>
          <w:rFonts w:ascii="Times New Roman" w:hAnsi="Times New Roman" w:cs="Times New Roman"/>
          <w:sz w:val="28"/>
          <w:szCs w:val="28"/>
        </w:rPr>
        <w:t>в период подготовки и проведения выборов Губернатора Ростовской области</w:t>
      </w:r>
      <w:r w:rsidRPr="00D13AB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50FB733" w14:textId="500C12C1" w:rsidR="00D13ABE" w:rsidRPr="005D4081" w:rsidRDefault="00D13ABE" w:rsidP="00D13ABE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13ABE">
        <w:rPr>
          <w:rFonts w:ascii="Times New Roman" w:hAnsi="Times New Roman" w:cs="Times New Roman"/>
          <w:color w:val="000000"/>
          <w:sz w:val="28"/>
          <w:szCs w:val="28"/>
        </w:rPr>
        <w:t xml:space="preserve">4. Признать утратившими силу постановление Территориальной избирательной комиссии Константиновского района Ростовской области от </w:t>
      </w:r>
      <w:r w:rsidR="005D4081">
        <w:rPr>
          <w:rFonts w:ascii="Times New Roman" w:hAnsi="Times New Roman" w:cs="Times New Roman"/>
          <w:color w:val="000000"/>
          <w:sz w:val="28"/>
          <w:szCs w:val="28"/>
        </w:rPr>
        <w:t>05</w:t>
      </w:r>
      <w:r w:rsidRPr="00D13ABE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D4081">
        <w:rPr>
          <w:rFonts w:ascii="Times New Roman" w:hAnsi="Times New Roman" w:cs="Times New Roman"/>
          <w:color w:val="000000"/>
          <w:sz w:val="28"/>
          <w:szCs w:val="28"/>
        </w:rPr>
        <w:t>06</w:t>
      </w:r>
      <w:r w:rsidRPr="00D13ABE">
        <w:rPr>
          <w:rFonts w:ascii="Times New Roman" w:hAnsi="Times New Roman" w:cs="Times New Roman"/>
          <w:color w:val="000000"/>
          <w:sz w:val="28"/>
          <w:szCs w:val="28"/>
        </w:rPr>
        <w:t>.20</w:t>
      </w:r>
      <w:r w:rsidR="005D4081">
        <w:rPr>
          <w:rFonts w:ascii="Times New Roman" w:hAnsi="Times New Roman" w:cs="Times New Roman"/>
          <w:color w:val="000000"/>
          <w:sz w:val="28"/>
          <w:szCs w:val="28"/>
        </w:rPr>
        <w:t>25</w:t>
      </w:r>
      <w:r w:rsidRPr="00D13ABE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="005D4081">
        <w:rPr>
          <w:rFonts w:ascii="Times New Roman" w:hAnsi="Times New Roman" w:cs="Times New Roman"/>
          <w:color w:val="000000"/>
          <w:sz w:val="28"/>
          <w:szCs w:val="28"/>
        </w:rPr>
        <w:t>159</w:t>
      </w:r>
      <w:r w:rsidRPr="00D13ABE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5D4081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D13A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D4081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5D4081" w:rsidRPr="005D4081">
        <w:rPr>
          <w:rFonts w:ascii="Times New Roman" w:hAnsi="Times New Roman" w:cs="Times New Roman"/>
          <w:sz w:val="28"/>
          <w:szCs w:val="28"/>
        </w:rPr>
        <w:t>О Рабочей группе при Территориальной избирательной комиссии Константиновского района по контролю за соблюдением правил проведения предвыборной агитации в период подготовки и проведения выборов Губернатора Ростовской области</w:t>
      </w:r>
      <w:r w:rsidRPr="005D4081">
        <w:rPr>
          <w:rFonts w:ascii="Times New Roman" w:hAnsi="Times New Roman" w:cs="Times New Roman"/>
          <w:sz w:val="28"/>
          <w:szCs w:val="28"/>
        </w:rPr>
        <w:t>».</w:t>
      </w:r>
    </w:p>
    <w:p w14:paraId="06F3E6F0" w14:textId="77777777" w:rsidR="00D13ABE" w:rsidRPr="00D13ABE" w:rsidRDefault="00D13ABE" w:rsidP="00D13ABE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13ABE">
        <w:rPr>
          <w:rFonts w:ascii="Times New Roman" w:hAnsi="Times New Roman" w:cs="Times New Roman"/>
          <w:color w:val="000000"/>
          <w:sz w:val="28"/>
          <w:szCs w:val="28"/>
        </w:rPr>
        <w:t>5. Контроль за выполнением постановления возложить на Заместителя председателя Территориальной избирательной комиссии Т.А. Солопенко.</w:t>
      </w:r>
    </w:p>
    <w:p w14:paraId="55EF3CA2" w14:textId="77777777" w:rsidR="00D13ABE" w:rsidRPr="00D13ABE" w:rsidRDefault="00D13ABE" w:rsidP="00D13ABE">
      <w:pPr>
        <w:tabs>
          <w:tab w:val="left" w:pos="345"/>
          <w:tab w:val="left" w:pos="3675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308C1AB" w14:textId="77777777" w:rsidR="00D13ABE" w:rsidRPr="00D13ABE" w:rsidRDefault="00D13ABE" w:rsidP="00D13ABE">
      <w:pPr>
        <w:tabs>
          <w:tab w:val="left" w:pos="345"/>
          <w:tab w:val="left" w:pos="3675"/>
          <w:tab w:val="left" w:pos="5475"/>
          <w:tab w:val="left" w:pos="6840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13ABE">
        <w:rPr>
          <w:rFonts w:ascii="Times New Roman" w:hAnsi="Times New Roman" w:cs="Times New Roman"/>
          <w:color w:val="000000"/>
          <w:sz w:val="28"/>
          <w:szCs w:val="28"/>
        </w:rPr>
        <w:t>Председатель комиссии</w:t>
      </w:r>
      <w:r w:rsidRPr="00D13ABE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13ABE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13ABE">
        <w:rPr>
          <w:rFonts w:ascii="Times New Roman" w:hAnsi="Times New Roman" w:cs="Times New Roman"/>
          <w:color w:val="000000"/>
          <w:sz w:val="28"/>
          <w:szCs w:val="28"/>
        </w:rPr>
        <w:tab/>
        <w:t>И.В. Казакова</w:t>
      </w:r>
    </w:p>
    <w:p w14:paraId="41FA8E0B" w14:textId="77777777" w:rsidR="00D13ABE" w:rsidRPr="00D13ABE" w:rsidRDefault="00D13ABE" w:rsidP="00D13ABE">
      <w:pPr>
        <w:tabs>
          <w:tab w:val="left" w:pos="345"/>
          <w:tab w:val="left" w:pos="3675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1D77908" w14:textId="77777777" w:rsidR="00D13ABE" w:rsidRPr="00D13ABE" w:rsidRDefault="00D13ABE" w:rsidP="00D13ABE">
      <w:pPr>
        <w:tabs>
          <w:tab w:val="left" w:pos="6840"/>
        </w:tabs>
        <w:spacing w:line="360" w:lineRule="auto"/>
        <w:ind w:hanging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13ABE">
        <w:rPr>
          <w:rFonts w:ascii="Times New Roman" w:hAnsi="Times New Roman" w:cs="Times New Roman"/>
          <w:color w:val="000000"/>
          <w:sz w:val="28"/>
          <w:szCs w:val="28"/>
        </w:rPr>
        <w:t>Секретарь комиссии</w:t>
      </w:r>
      <w:r w:rsidRPr="00D13ABE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13ABE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Е.В. Быкадорова </w:t>
      </w:r>
    </w:p>
    <w:p w14:paraId="524B1646" w14:textId="77777777" w:rsidR="00D13ABE" w:rsidRPr="00D13ABE" w:rsidRDefault="00D13ABE" w:rsidP="009A4D60">
      <w:pPr>
        <w:tabs>
          <w:tab w:val="left" w:pos="345"/>
          <w:tab w:val="left" w:pos="3675"/>
        </w:tabs>
        <w:spacing w:line="240" w:lineRule="auto"/>
        <w:ind w:left="6120" w:right="-15"/>
        <w:jc w:val="center"/>
        <w:rPr>
          <w:rFonts w:ascii="Times New Roman" w:hAnsi="Times New Roman" w:cs="Times New Roman"/>
          <w:color w:val="000000"/>
        </w:rPr>
      </w:pPr>
      <w:r w:rsidRPr="00D13ABE">
        <w:rPr>
          <w:rFonts w:ascii="Times New Roman" w:hAnsi="Times New Roman" w:cs="Times New Roman"/>
          <w:color w:val="000000"/>
          <w:sz w:val="28"/>
          <w:szCs w:val="28"/>
        </w:rPr>
        <w:br w:type="page"/>
      </w:r>
      <w:r w:rsidRPr="00D13ABE">
        <w:rPr>
          <w:rFonts w:ascii="Times New Roman" w:hAnsi="Times New Roman" w:cs="Times New Roman"/>
          <w:color w:val="000000"/>
        </w:rPr>
        <w:lastRenderedPageBreak/>
        <w:t>Приложение №1</w:t>
      </w:r>
    </w:p>
    <w:p w14:paraId="25A26AA0" w14:textId="77777777" w:rsidR="00D13ABE" w:rsidRPr="00D13ABE" w:rsidRDefault="00D13ABE" w:rsidP="009A4D60">
      <w:pPr>
        <w:tabs>
          <w:tab w:val="left" w:pos="345"/>
          <w:tab w:val="left" w:pos="3675"/>
        </w:tabs>
        <w:spacing w:line="240" w:lineRule="auto"/>
        <w:ind w:left="5760" w:right="-15"/>
        <w:jc w:val="center"/>
        <w:rPr>
          <w:rFonts w:ascii="Times New Roman" w:hAnsi="Times New Roman" w:cs="Times New Roman"/>
          <w:color w:val="000000"/>
        </w:rPr>
      </w:pPr>
      <w:r w:rsidRPr="00D13ABE">
        <w:rPr>
          <w:rFonts w:ascii="Times New Roman" w:hAnsi="Times New Roman" w:cs="Times New Roman"/>
          <w:color w:val="000000"/>
        </w:rPr>
        <w:t>к постановлению территориальной избирательной комиссии Константиновского района</w:t>
      </w:r>
    </w:p>
    <w:p w14:paraId="07FC4C23" w14:textId="06EB7FA5" w:rsidR="00E46EFA" w:rsidRPr="00D13ABE" w:rsidRDefault="00D13ABE" w:rsidP="009A4D60">
      <w:pPr>
        <w:keepNext/>
        <w:spacing w:after="0" w:line="240" w:lineRule="auto"/>
        <w:ind w:firstLine="5387"/>
        <w:jc w:val="center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13ABE">
        <w:rPr>
          <w:rFonts w:ascii="Times New Roman" w:hAnsi="Times New Roman" w:cs="Times New Roman"/>
          <w:color w:val="000000"/>
        </w:rPr>
        <w:t>от 2</w:t>
      </w:r>
      <w:r w:rsidR="009A4D60">
        <w:rPr>
          <w:rFonts w:ascii="Times New Roman" w:hAnsi="Times New Roman" w:cs="Times New Roman"/>
          <w:color w:val="000000"/>
        </w:rPr>
        <w:t>4</w:t>
      </w:r>
      <w:r w:rsidRPr="00D13ABE">
        <w:rPr>
          <w:rFonts w:ascii="Times New Roman" w:hAnsi="Times New Roman" w:cs="Times New Roman"/>
          <w:color w:val="000000"/>
        </w:rPr>
        <w:t>.</w:t>
      </w:r>
      <w:r w:rsidR="009A4D60">
        <w:rPr>
          <w:rFonts w:ascii="Times New Roman" w:hAnsi="Times New Roman" w:cs="Times New Roman"/>
          <w:color w:val="000000"/>
        </w:rPr>
        <w:t>06</w:t>
      </w:r>
      <w:r w:rsidRPr="00D13ABE">
        <w:rPr>
          <w:rFonts w:ascii="Times New Roman" w:hAnsi="Times New Roman" w:cs="Times New Roman"/>
          <w:color w:val="000000"/>
        </w:rPr>
        <w:t>.202</w:t>
      </w:r>
      <w:r w:rsidR="009A4D60">
        <w:rPr>
          <w:rFonts w:ascii="Times New Roman" w:hAnsi="Times New Roman" w:cs="Times New Roman"/>
          <w:color w:val="000000"/>
        </w:rPr>
        <w:t>5</w:t>
      </w:r>
      <w:r w:rsidRPr="00D13ABE">
        <w:rPr>
          <w:rFonts w:ascii="Times New Roman" w:hAnsi="Times New Roman" w:cs="Times New Roman"/>
          <w:color w:val="000000"/>
        </w:rPr>
        <w:t xml:space="preserve"> г. №</w:t>
      </w:r>
      <w:r w:rsidR="009A4D60">
        <w:rPr>
          <w:rFonts w:ascii="Times New Roman" w:hAnsi="Times New Roman" w:cs="Times New Roman"/>
          <w:color w:val="000000"/>
        </w:rPr>
        <w:t>133</w:t>
      </w:r>
      <w:r w:rsidRPr="00D13ABE">
        <w:rPr>
          <w:rFonts w:ascii="Times New Roman" w:hAnsi="Times New Roman" w:cs="Times New Roman"/>
          <w:color w:val="000000"/>
        </w:rPr>
        <w:t>-</w:t>
      </w:r>
      <w:r w:rsidR="00363072">
        <w:rPr>
          <w:rFonts w:ascii="Times New Roman" w:hAnsi="Times New Roman" w:cs="Times New Roman"/>
          <w:color w:val="000000"/>
        </w:rPr>
        <w:t>9</w:t>
      </w:r>
    </w:p>
    <w:p w14:paraId="75018DA0" w14:textId="77777777" w:rsidR="00E46EFA" w:rsidRPr="00D13ABE" w:rsidRDefault="00E46EFA" w:rsidP="0069507E">
      <w:pPr>
        <w:keepNext/>
        <w:spacing w:after="0" w:line="240" w:lineRule="auto"/>
        <w:ind w:firstLine="5387"/>
        <w:jc w:val="center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7A33071" w14:textId="77777777" w:rsidR="00F95B7C" w:rsidRPr="007E1283" w:rsidRDefault="00F95B7C" w:rsidP="0069507E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ПРИМЕРНОЕ ПОЛОЖЕНИЕ</w:t>
      </w:r>
    </w:p>
    <w:p w14:paraId="2A864448" w14:textId="3C1895B8" w:rsidR="005A388F" w:rsidRDefault="00F95B7C" w:rsidP="0069507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Рабочей группе </w:t>
      </w:r>
      <w:r w:rsidR="005A3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Т</w:t>
      </w:r>
      <w:r w:rsidR="00403E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ерриториальной избирательной комиссии </w:t>
      </w:r>
      <w:r w:rsidR="00403E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9A4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Константиновского района Ростовской области</w:t>
      </w:r>
    </w:p>
    <w:p w14:paraId="31226B46" w14:textId="77777777" w:rsidR="00F95B7C" w:rsidRPr="007E1283" w:rsidRDefault="00F95B7C" w:rsidP="0069507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</w:p>
    <w:p w14:paraId="107A16F4" w14:textId="77777777" w:rsidR="00F95B7C" w:rsidRPr="007E1283" w:rsidRDefault="00F95B7C" w:rsidP="0069507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6CF3CCC" w14:textId="77777777" w:rsidR="0014574C" w:rsidRPr="007E1283" w:rsidRDefault="0014574C" w:rsidP="0069507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Общие положения</w:t>
      </w:r>
    </w:p>
    <w:p w14:paraId="475C33C1" w14:textId="77777777" w:rsidR="0014574C" w:rsidRPr="007E1283" w:rsidRDefault="0014574C" w:rsidP="0069507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070B7CA" w14:textId="384AF575" w:rsidR="00F95B7C" w:rsidRPr="007E1283" w:rsidRDefault="0014574C" w:rsidP="009A4D6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F95B7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Настоящее Положение определяет порядок и формы деятельности Рабочей группы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5A388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 w:rsidR="009A4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Константиновского района Ростовской области</w:t>
      </w:r>
      <w:r w:rsidR="009A4D60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5B7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 (далее – Рабочая группа).</w:t>
      </w:r>
    </w:p>
    <w:p w14:paraId="0F479FFF" w14:textId="4BAD582E" w:rsidR="00DE5434" w:rsidRPr="007E1283" w:rsidRDefault="0014574C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F95B7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Рабочая группа образуется при </w:t>
      </w:r>
      <w:r w:rsidR="00E245F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5434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ерриториальной</w:t>
      </w:r>
      <w:r w:rsidR="00F95B7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</w:t>
      </w:r>
      <w:r w:rsidR="00DE5434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4D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Константиновского района Ростовской области</w:t>
      </w:r>
      <w:r w:rsidR="00E245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5434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DE5434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для обеспечения взаимодействия 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DE5434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 w:rsidR="008265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других задач, предусмотренных настоящим Положением</w:t>
      </w:r>
      <w:r w:rsidR="00AD38D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9D1A46C" w14:textId="77777777" w:rsidR="00F95B7C" w:rsidRPr="007E1283" w:rsidRDefault="0014574C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1.3</w:t>
      </w:r>
      <w:r w:rsidR="00F95B7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824C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деятельности Рабочая группа руководствуется Конституцией Российской Федерации, </w:t>
      </w:r>
      <w:r w:rsidR="00B94A08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824C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едеральны</w:t>
      </w:r>
      <w:r w:rsidR="00B94A08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законом от 12.06.2002 № 67-ФЗ 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и права на участие 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референдуме граждан Российской Федерации»</w:t>
      </w:r>
      <w:r w:rsidR="00824C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E128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ом Российской Федерации от</w:t>
      </w:r>
      <w:r w:rsidR="007E128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27.12.199</w:t>
      </w:r>
      <w:r w:rsid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1 №</w:t>
      </w:r>
      <w:r w:rsidR="007E128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2124-1 </w:t>
      </w:r>
      <w:r w:rsid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E128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средствах массовой информации</w:t>
      </w:r>
      <w:r w:rsid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24C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Областным законом от 12.05.2016 № 525-ЗС «О выборах и референдумах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Ростовской области», иными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федеральными и 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областными </w:t>
      </w:r>
      <w:r w:rsidR="00824C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законами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24C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правовыми актами Центральной избирательной комиссии Российской Федерации, Избирательной комиссии Ростовской области, а также настоящим Положением.</w:t>
      </w:r>
    </w:p>
    <w:p w14:paraId="0A9D9236" w14:textId="77777777" w:rsidR="001E7837" w:rsidRPr="007E1283" w:rsidRDefault="0014574C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1.4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В состав Рабочей группы входят заместитель председателя ТИК, член ТИК с правом решающего голоса, системный администратор территориального комплекса средств автоматизации сектора эксплуатации ГАС «Выборы», представитель местной администрации (исполнительно-распорядительного органа муниципального образования) (по согласованию), сотрудник территориального органа внутренних дел (по согласованию). 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Рабочей группы могут по согласованию входить иные лица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9FEE653" w14:textId="77777777" w:rsidR="00824C37" w:rsidRPr="007E1283" w:rsidRDefault="0014574C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1.5. Состав Рабочей группы утверждается постановлением ТИК. </w:t>
      </w:r>
      <w:r w:rsidR="00283AA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283AA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ь, заместитель руководителя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группы </w:t>
      </w:r>
      <w:r w:rsidR="003C2C0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назначаю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</w:t>
      </w:r>
      <w:r w:rsid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83AA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числа</w:t>
      </w:r>
      <w:r w:rsidR="00D35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  <w:r w:rsidR="00283AA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2C0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группы.</w:t>
      </w:r>
    </w:p>
    <w:p w14:paraId="22D6EDA6" w14:textId="77777777" w:rsidR="0014574C" w:rsidRPr="007E1283" w:rsidRDefault="0014574C" w:rsidP="006950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FA33B4" w14:textId="77777777" w:rsidR="0069507E" w:rsidRDefault="0069507E" w:rsidP="00695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95B7C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Вопросы, входящие в</w:t>
      </w:r>
      <w:r w:rsidRPr="00F95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компетенцию Рабочей группы</w:t>
      </w:r>
    </w:p>
    <w:p w14:paraId="049E6E2A" w14:textId="77777777" w:rsidR="0069507E" w:rsidRPr="00F95B7C" w:rsidRDefault="0069507E" w:rsidP="006950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F4F8B4" w14:textId="77777777" w:rsidR="0069507E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6555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группы входит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CF5FB1D" w14:textId="77777777" w:rsidR="00816581" w:rsidRDefault="0069507E" w:rsidP="008165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2.1.1. А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нализ законности </w:t>
      </w:r>
      <w:r w:rsidR="0081658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распространения, обнародования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агитационных материалов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</w:t>
      </w:r>
      <w:r w:rsidR="0081658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средства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массовой информации</w:t>
      </w:r>
      <w:r w:rsidR="0081658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сеть «Интернет» (сайты, социальные сети, мессенджеры и т.п.)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3AF6CB0" w14:textId="77777777" w:rsidR="0069507E" w:rsidRPr="00B04DA1" w:rsidRDefault="0069507E" w:rsidP="008165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2.1.2. </w:t>
      </w:r>
      <w:r w:rsidR="006E3D1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Сравнение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печатных агитационных материалов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аудиовизуальных агитационных материалов, иных агитационных материалов, распространяемых на соответствующей территории, с образцами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агитационных материалов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представленными кандидатами </w:t>
      </w:r>
      <w:r w:rsidR="006E3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должность Губернатора Ростовской области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Избирательную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комиссию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6E3D1B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сопоставления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с агитационными материалами, размещенными в задаче «Агитация»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автоматизированной системы Российской Федерации «Выборы»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информационно-поисков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«Чистый Дон»</w:t>
      </w:r>
      <w:r w:rsidR="006E3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Избирательной комиссии Ростовской области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BE97E2B" w14:textId="77777777" w:rsidR="0069507E" w:rsidRDefault="0069507E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2.1.3. Н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езамедлительное направление </w:t>
      </w:r>
      <w:r w:rsidR="006E3D1B">
        <w:rPr>
          <w:rFonts w:ascii="Times New Roman" w:eastAsia="Times New Roman" w:hAnsi="Times New Roman" w:cs="Times New Roman"/>
          <w:sz w:val="28"/>
          <w:szCs w:val="28"/>
          <w:lang w:eastAsia="ru-RU"/>
        </w:rPr>
        <w:t>агитационных материалов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A55A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распространяемых (обнародуемых)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нарушениями требований федерального и областного законодательства</w:t>
      </w:r>
      <w:r w:rsidR="006E3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A55A4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контрольно-ревизионный</w:t>
      </w:r>
      <w:r w:rsidR="006E3D1B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55A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</w:t>
      </w:r>
      <w:r w:rsidR="006E3D1B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Ростовской области в электронном виде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79A167A" w14:textId="77777777" w:rsidR="0069507E" w:rsidRDefault="0069507E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2.1.4</w:t>
      </w:r>
      <w:r w:rsidR="00D35A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Р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ассмотрение вопросов, касающихся публикаций результатов опросов общественного мнения, связанных с выборами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Губернатора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области.</w:t>
      </w:r>
    </w:p>
    <w:p w14:paraId="6D5D4506" w14:textId="77777777" w:rsidR="0069507E" w:rsidRPr="00511289" w:rsidRDefault="0069507E" w:rsidP="005112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2.1.5. Е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жедневный сбор информации о формах и методах проведения предвыборной агитаци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соответствующей территории</w:t>
      </w:r>
      <w:r w:rsidR="00511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</w:t>
      </w:r>
      <w:r w:rsidR="00511289">
        <w:rPr>
          <w:rFonts w:ascii="Times New Roman" w:hAnsi="Times New Roman" w:cs="Times New Roman"/>
          <w:sz w:val="28"/>
          <w:szCs w:val="28"/>
        </w:rPr>
        <w:t xml:space="preserve"> каналах организаций телерадиовещания, в периодических печатных изданиях </w:t>
      </w:r>
      <w:r w:rsidR="00511289">
        <w:rPr>
          <w:rFonts w:ascii="Times New Roman" w:hAnsi="Times New Roman" w:cs="Times New Roman"/>
          <w:sz w:val="28"/>
          <w:szCs w:val="28"/>
        </w:rPr>
        <w:br/>
        <w:t xml:space="preserve">и сетевых изданиях, о проведении агитационных публичных мероприятий, </w:t>
      </w:r>
      <w:r w:rsidR="00511289">
        <w:rPr>
          <w:rFonts w:ascii="Times New Roman" w:hAnsi="Times New Roman" w:cs="Times New Roman"/>
          <w:sz w:val="28"/>
          <w:szCs w:val="28"/>
        </w:rPr>
        <w:br/>
        <w:t>об изготовлении и распространении, в том числе в информационно-телекоммуникационных сетях, включая сеть «Интернет», печатных, аудиовизуальных и других агитационных материалов</w:t>
      </w:r>
      <w:r w:rsidR="0051128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E2DD704" w14:textId="77777777" w:rsidR="0069507E" w:rsidRPr="00B04DA1" w:rsidRDefault="0069507E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2.1.6</w:t>
      </w:r>
      <w:r w:rsidR="00D35A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П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одготовка обобщенной информации по видам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предвыборной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агитации.</w:t>
      </w:r>
    </w:p>
    <w:p w14:paraId="2F9E7438" w14:textId="77777777" w:rsidR="0069507E" w:rsidRDefault="0069507E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2.1.7</w:t>
      </w:r>
      <w:r w:rsidR="00D35A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C2A0A">
        <w:rPr>
          <w:rFonts w:ascii="Times New Roman" w:eastAsia="Times New Roman" w:hAnsi="Times New Roman" w:cs="Times New Roman"/>
          <w:sz w:val="28"/>
          <w:szCs w:val="28"/>
          <w:lang w:eastAsia="ru-RU"/>
        </w:rPr>
        <w:t> 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ассмотрение</w:t>
      </w:r>
      <w:r w:rsidR="008A55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заседаниях Рабочей группы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жалоб, заявлений и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иных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поступающих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ТИК,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соблюдения установленного порядка информирования избирателей,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законности проведения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предвыборной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агитаци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соответствующей территории.</w:t>
      </w:r>
    </w:p>
    <w:p w14:paraId="6CDD51EC" w14:textId="77777777" w:rsidR="0069507E" w:rsidRDefault="00D35A2D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2.1.8.</w:t>
      </w:r>
      <w:r w:rsidR="0069507E">
        <w:rPr>
          <w:rFonts w:ascii="Times New Roman" w:eastAsia="Times New Roman" w:hAnsi="Times New Roman" w:cs="Times New Roman"/>
          <w:sz w:val="28"/>
          <w:szCs w:val="28"/>
          <w:lang w:eastAsia="ru-RU"/>
        </w:rPr>
        <w:t> П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</w:t>
      </w:r>
      <w:r w:rsidR="008A55A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авление в контрольно-ревизионный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55A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Ростовской области копий </w:t>
      </w:r>
      <w:r w:rsidR="00C92EE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материалов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рассматриваемым </w:t>
      </w:r>
      <w:r w:rsidR="00FE4D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местах жалобам, заявлениям</w:t>
      </w:r>
      <w:r w:rsidR="00C92E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C92EE7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 обращениям, касающим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соблюдения </w:t>
      </w:r>
      <w:r w:rsidR="00695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установленного 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порядка </w:t>
      </w:r>
      <w:r w:rsidR="00695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информирования избирателей, 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роведения предвыборной агитации.</w:t>
      </w:r>
    </w:p>
    <w:p w14:paraId="019CB2D0" w14:textId="77777777" w:rsidR="0069507E" w:rsidRPr="00B04DA1" w:rsidRDefault="0069507E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2.1.</w:t>
      </w:r>
      <w:r w:rsidR="00D35A2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 П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одготовка проектов представлений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пресечении противоправной агитационной деятельности и </w:t>
      </w:r>
      <w:r w:rsidR="005A38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принятии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 по 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виновных лиц к ответственности, установленной законод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ательством Российской Федерации.</w:t>
      </w:r>
    </w:p>
    <w:p w14:paraId="73849493" w14:textId="77777777" w:rsidR="00C92EE7" w:rsidRDefault="00D35A2D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2.1.10</w:t>
      </w:r>
      <w:r w:rsidR="0069507E">
        <w:rPr>
          <w:rFonts w:ascii="Times New Roman" w:eastAsia="Times New Roman" w:hAnsi="Times New Roman" w:cs="Times New Roman"/>
          <w:sz w:val="28"/>
          <w:szCs w:val="28"/>
          <w:lang w:eastAsia="ru-RU"/>
        </w:rPr>
        <w:t>. У</w:t>
      </w:r>
      <w:r w:rsidR="00C92EE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ведомление контрольно-ревизионного отдела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Ростовской области о мерах реагирования на нарушения избирательного законодательства, допущенные при </w:t>
      </w:r>
      <w:r w:rsidR="00695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информировании избирателей, 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 предвыборной агитации</w:t>
      </w:r>
      <w:r w:rsidR="00C92E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044C264" w14:textId="77777777" w:rsidR="0069507E" w:rsidRDefault="0069507E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2.1.1</w:t>
      </w:r>
      <w:r w:rsidR="00D35A2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 Ра</w:t>
      </w:r>
      <w:r w:rsidR="00C92EE7">
        <w:rPr>
          <w:rFonts w:ascii="Times New Roman" w:eastAsia="Times New Roman" w:hAnsi="Times New Roman" w:cs="Times New Roman"/>
          <w:sz w:val="28"/>
          <w:szCs w:val="28"/>
          <w:lang w:eastAsia="ru-RU"/>
        </w:rPr>
        <w:t>ссмотрение во взаимодействии с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онтрольно-ревизионн</w:t>
      </w:r>
      <w:r w:rsidR="00C92EE7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2EE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Ростовской области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2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жалоб, заявлений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5240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иных</w:t>
      </w:r>
      <w:r w:rsidRPr="00152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 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соблюдения установленного порядка информирования избирателей,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2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предвыборной агитации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соответствующей территории,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поступающих в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 комиссию Ростовской области.</w:t>
      </w:r>
    </w:p>
    <w:p w14:paraId="28E2466E" w14:textId="77777777" w:rsidR="00FF154B" w:rsidRDefault="00F868D9" w:rsidP="00FE4D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2.1.12. </w:t>
      </w:r>
      <w:r w:rsidR="00FF154B">
        <w:rPr>
          <w:rFonts w:ascii="Times New Roman" w:hAnsi="Times New Roman" w:cs="Times New Roman"/>
          <w:sz w:val="28"/>
          <w:szCs w:val="28"/>
        </w:rPr>
        <w:t xml:space="preserve"> Контроль за выделением органами местного самоуправления </w:t>
      </w:r>
      <w:r w:rsidR="00C92EE7">
        <w:rPr>
          <w:rFonts w:ascii="Times New Roman" w:hAnsi="Times New Roman" w:cs="Times New Roman"/>
          <w:sz w:val="28"/>
          <w:szCs w:val="28"/>
        </w:rPr>
        <w:br/>
      </w:r>
      <w:r w:rsidR="00FF154B">
        <w:rPr>
          <w:rFonts w:ascii="Times New Roman" w:hAnsi="Times New Roman" w:cs="Times New Roman"/>
          <w:sz w:val="28"/>
          <w:szCs w:val="28"/>
        </w:rPr>
        <w:t xml:space="preserve">по предложению </w:t>
      </w:r>
      <w:r w:rsidR="008A55A4">
        <w:rPr>
          <w:rFonts w:ascii="Times New Roman" w:hAnsi="Times New Roman" w:cs="Times New Roman"/>
          <w:sz w:val="28"/>
          <w:szCs w:val="28"/>
        </w:rPr>
        <w:t>ТИК</w:t>
      </w:r>
      <w:r w:rsidR="00FF154B">
        <w:rPr>
          <w:rFonts w:ascii="Times New Roman" w:hAnsi="Times New Roman" w:cs="Times New Roman"/>
          <w:sz w:val="28"/>
          <w:szCs w:val="28"/>
        </w:rPr>
        <w:t xml:space="preserve"> специальных мест для размещения печатных агитационных материалов на территории каждого избирательного участка</w:t>
      </w:r>
      <w:r w:rsidR="00FE4DBF">
        <w:rPr>
          <w:rFonts w:ascii="Times New Roman" w:hAnsi="Times New Roman" w:cs="Times New Roman"/>
          <w:sz w:val="28"/>
          <w:szCs w:val="28"/>
        </w:rPr>
        <w:t>, п</w:t>
      </w:r>
      <w:r w:rsidR="008A55A4">
        <w:rPr>
          <w:rFonts w:ascii="Times New Roman" w:hAnsi="Times New Roman" w:cs="Times New Roman"/>
          <w:sz w:val="28"/>
          <w:szCs w:val="28"/>
        </w:rPr>
        <w:t>одготовка перечня специальных мест для доведения до сведения кандидатов</w:t>
      </w:r>
      <w:r w:rsidR="00FF154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BB4A41C" w14:textId="77777777" w:rsidR="008B32DB" w:rsidRDefault="00F868D9" w:rsidP="008B32D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2.1.13.  Сбор информации</w:t>
      </w:r>
      <w:r w:rsidR="00EE223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размещения на сайте </w:t>
      </w:r>
      <w:r w:rsidR="00FE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BC2A0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B3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32DB">
        <w:rPr>
          <w:rFonts w:ascii="Times New Roman" w:hAnsi="Times New Roman" w:cs="Times New Roman"/>
          <w:sz w:val="28"/>
          <w:szCs w:val="28"/>
        </w:rPr>
        <w:t>о факте предоставления помещения</w:t>
      </w:r>
      <w:r w:rsidR="00C92EE7">
        <w:rPr>
          <w:rFonts w:ascii="Times New Roman" w:hAnsi="Times New Roman" w:cs="Times New Roman"/>
          <w:sz w:val="28"/>
          <w:szCs w:val="28"/>
        </w:rPr>
        <w:t xml:space="preserve"> для проведения агитационных публичных мероприятий</w:t>
      </w:r>
      <w:r w:rsidR="008B32DB">
        <w:rPr>
          <w:rFonts w:ascii="Times New Roman" w:hAnsi="Times New Roman" w:cs="Times New Roman"/>
          <w:sz w:val="28"/>
          <w:szCs w:val="28"/>
        </w:rPr>
        <w:t>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</w:t>
      </w:r>
      <w:r w:rsidR="0053036C">
        <w:rPr>
          <w:rFonts w:ascii="Times New Roman" w:hAnsi="Times New Roman" w:cs="Times New Roman"/>
          <w:sz w:val="28"/>
          <w:szCs w:val="28"/>
        </w:rPr>
        <w:t>.</w:t>
      </w:r>
    </w:p>
    <w:p w14:paraId="2C0877DA" w14:textId="77777777" w:rsidR="00F868D9" w:rsidRDefault="00F868D9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8BB0D5" w14:textId="77777777" w:rsidR="00E876F0" w:rsidRPr="007E1283" w:rsidRDefault="0069507E" w:rsidP="00695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876F0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  <w:r w:rsidR="00E876F0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4D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заседаний</w:t>
      </w:r>
      <w:r w:rsidR="00E876F0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группы</w:t>
      </w:r>
    </w:p>
    <w:p w14:paraId="0E0BC6FB" w14:textId="77777777" w:rsidR="0014574C" w:rsidRPr="007E1283" w:rsidRDefault="0014574C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DD385D" w14:textId="77777777" w:rsidR="00E876F0" w:rsidRPr="00475CF3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5515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5CF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D5515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283AA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Рабочей группы созывает руководитель Рабочей группы (в случае его отсутствия – заместитель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83AA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уководителя Рабочей группы</w:t>
      </w:r>
      <w:r w:rsidR="00283AAC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). Заседание Рабочей группы созывается по мере необходимости.</w:t>
      </w:r>
    </w:p>
    <w:p w14:paraId="65C835EE" w14:textId="77777777" w:rsidR="00283AAC" w:rsidRPr="00475CF3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75CF3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.2</w:t>
      </w:r>
      <w:r w:rsidR="00283AAC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3C13D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вопросов на заседаниях</w:t>
      </w:r>
      <w:r w:rsidR="00283AAC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</w:t>
      </w:r>
      <w:r w:rsidR="003C1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осуществляется коллегиально, </w:t>
      </w:r>
      <w:r w:rsidR="00283AAC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основе открытого </w:t>
      </w:r>
      <w:r w:rsidR="003C1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обсуждения </w:t>
      </w:r>
      <w:r w:rsidR="003C13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83AAC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основывается на принципах объективности, достоверности, оперативности.</w:t>
      </w:r>
    </w:p>
    <w:p w14:paraId="4CC9C5E6" w14:textId="77777777" w:rsidR="00F95B7C" w:rsidRPr="00475CF3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5515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5CF3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5515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14:paraId="73B9EB9B" w14:textId="77777777" w:rsidR="003D5515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5515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5CF3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D5515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В случае, если член Рабочей группы не имеет возможности присутствовать на заседании Рабочей группы, он обязан заблаговременно известить об этом руководителя</w:t>
      </w:r>
      <w:r w:rsidR="003D5515" w:rsidRPr="003D5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группы с указанием причины.</w:t>
      </w:r>
    </w:p>
    <w:p w14:paraId="3E909E75" w14:textId="77777777" w:rsidR="00896E39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83A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896E39"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Рабочей группы вправе высказывать мнения, задавать вопросы, касающиеся </w:t>
      </w:r>
      <w:r w:rsid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рассмотрения</w:t>
      </w:r>
      <w:r w:rsidR="00896E39"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вносить предложения </w:t>
      </w:r>
      <w:r w:rsid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6E39"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вопросам, отнесенным к компетенции Рабочей группы, предлагать проведение по ним голосования.</w:t>
      </w:r>
    </w:p>
    <w:p w14:paraId="4D1BBFCD" w14:textId="77777777" w:rsidR="00896E39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896E39"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необходимости руководитель Рабочей группы приглашает на заседание специалистов или экспертов для дачи пояснений и заключений по вопросам, возникающим в процессе </w:t>
      </w:r>
      <w:r w:rsidR="00283A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рассмотрения вопроса.</w:t>
      </w:r>
    </w:p>
    <w:p w14:paraId="3C99F862" w14:textId="77777777" w:rsidR="00896E39" w:rsidRDefault="00896E39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Мнения специалистов и экспертов принимаются Рабочей группой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сведению, но не являются обязательными для вынесения окончательного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9DAAA6E" w14:textId="77777777" w:rsidR="003D5515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.7</w:t>
      </w:r>
      <w:r w:rsid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заседании Рабочей группы вправе принимать участие заявители, лица, чьи (чье)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Для рассмотрения выносимых на заседание Рабочей группы вопросов могут приглашаться </w:t>
      </w:r>
      <w:r w:rsidR="006E3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доверенные лица кандидатов на должность Губернатора Ростовской области, 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представители избирательных комиссий, организаций, осуществляющих выпуск средств массовой информации, органов местного самоуправления, специалисты, эксперты и иные лица. Список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приглашенных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 составляется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подписывается руководителем Рабочей группы либо его заместителем накануне очередного заседания.</w:t>
      </w:r>
    </w:p>
    <w:p w14:paraId="54C92E34" w14:textId="77777777" w:rsidR="00484596" w:rsidRP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.8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Рабочей группы дает поручения, касающиеся подготовки материалов к заседанию Рабочей группы, оповещения ее членов и приглашенных лиц о времени и месте заседания Рабочей группы, организует делопроизводство в Рабочей группе, председательствует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ее заседаниях.</w:t>
      </w:r>
    </w:p>
    <w:p w14:paraId="44FE5EA0" w14:textId="77777777" w:rsidR="00484596" w:rsidRP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.9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14:paraId="6D8102E1" w14:textId="77777777" w:rsidR="00484596" w:rsidRP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Поступившие в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обращения и иные документы рассматриваются на заседаниях Рабочей группы по поручению председателя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ТИК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в его отсутствие – заместителя председателя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секретаря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9585B04" w14:textId="77777777" w:rsidR="00484596" w:rsidRPr="00484596" w:rsidRDefault="00484596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к заседаниям Рабочей группы ведется в соответствии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поручениями руководителя Рабоч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группы членом Р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абочей группы, ответственным за подготовку конкретного вопроса, а также другими членами Рабочей группы,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членами ТИК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членами 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соответствующи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х участковых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привлекаемыми специалистами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экспертами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 заседанию Рабочей группы готовятся документы, необходимые для рассмотрения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вопроса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проект решения Рабочей группы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рассматриваемому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вопросу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в необходимых случаях – заключения специалистов.</w:t>
      </w:r>
    </w:p>
    <w:p w14:paraId="1DA863E0" w14:textId="77777777" w:rsidR="00484596" w:rsidRP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.11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рассмотрения обращений, поступающих в Рабочую группу, определяется в</w:t>
      </w:r>
      <w:r w:rsidR="00D50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законодательством</w:t>
      </w:r>
      <w:r w:rsidR="00F3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выборах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00C3D6C" w14:textId="77777777" w:rsidR="00484596" w:rsidRP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Рабочей группы ведется протокол, а при необходимости – аудиозапись. Протокол заседания Рабочей группы ведет секретарь заседания, назначаемый председательствующим на заседании Рабочей группы из числ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членов. В протоколе указываются: дата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повестка дня заседания Рабочей группы, присутствующие на заседании (члены Рабочей группы, заинтересованные стороны или их представители, другие приглашенные на заседание, выступившие при обсуждении вопросов повестки дня), внесенные предложения, результаты голосования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внесенным предложениям, а также итоговое решение Рабочей группы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результаты голосования по этому решению. Протокол подписывают председательствующий на заседании Рабочей группы и секретарь</w:t>
      </w:r>
      <w:r w:rsidR="003C1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заседания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09D4927" w14:textId="77777777" w:rsidR="008D2A66" w:rsidRPr="00484596" w:rsidRDefault="0069507E" w:rsidP="00C366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рассмотрения обращений</w:t>
      </w:r>
      <w:r w:rsid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(иных вопросов)</w:t>
      </w:r>
      <w:r w:rsid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36613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заседании </w:t>
      </w:r>
      <w:r w:rsid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групп</w:t>
      </w:r>
      <w:r w:rsid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принимается соответствующее решение</w:t>
      </w:r>
      <w:r w:rsidR="00C36613" w:rsidRP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6613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группы</w:t>
      </w:r>
      <w:r w:rsid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>(о направлении ответа заявителю, об обращении</w:t>
      </w:r>
      <w:r w:rsidR="008D2A66" w:rsidRPr="008D2A66">
        <w:t xml:space="preserve"> </w:t>
      </w:r>
      <w:r w:rsidR="00C36613">
        <w:br/>
      </w:r>
      <w:r w:rsidR="008D2A66" w:rsidRP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правоохранительные органы, суд, федеральный орган по контролю </w:t>
      </w:r>
      <w:r w:rsid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D2A66" w:rsidRP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надзору в сфере средств массовой информации, массовых коммуникаций, информационных технологий и связи с представлением о пресечении противоправной агитационной деятельности, об изъятии незаконных агитационных материалов и о привлечении организации телерадиовещания, редакции периодического печатного издания, редакции сетевого издания, </w:t>
      </w:r>
      <w:r w:rsid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D2A66" w:rsidRP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должностных лиц, а также иных лиц к ответственности в соответствии </w:t>
      </w:r>
      <w:r w:rsid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D2A66" w:rsidRP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>с законодательс</w:t>
      </w:r>
      <w:r w:rsid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твом Российской Федерации</w:t>
      </w:r>
      <w:r w:rsid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которое </w:t>
      </w:r>
      <w:r w:rsidR="00C36613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подписывается руководителем Рабочей группы </w:t>
      </w:r>
      <w:r w:rsid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(председательствующим на заседании Рабочей группы) </w:t>
      </w:r>
      <w:r w:rsidR="00C36613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секретарем заседания.</w:t>
      </w:r>
    </w:p>
    <w:p w14:paraId="3D0C2CBE" w14:textId="77777777" w:rsidR="00484596" w:rsidRP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Рабочей группы принимается большинством голосов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бочей группы является решающим.</w:t>
      </w:r>
    </w:p>
    <w:p w14:paraId="171D4B1E" w14:textId="77777777" w:rsidR="00484596" w:rsidRP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F375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р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ешение Рабочей группы, соответствующий проект постановления 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ТИК 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выносятся на заседание 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установленном порядке. С докладом по этому вопросу выступает руководитель Рабочей группы или по его поручению – заместитель руководителя либо член Рабочей группы – член 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решающего голоса.</w:t>
      </w:r>
    </w:p>
    <w:p w14:paraId="669BC3C7" w14:textId="78D729C0" w:rsidR="0016277D" w:rsidRDefault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.16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Протоколы, решения и другие документы, касающиеся деятельности Рабочей группы, 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подлежат хранению в порядке, установленном 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инструкцией по делопроизводству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ТИК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169990B" w14:textId="77777777" w:rsidR="0016277D" w:rsidRDefault="001627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6A4E8A38" w14:textId="77777777" w:rsidR="0016277D" w:rsidRPr="00592C09" w:rsidRDefault="0016277D" w:rsidP="00592C09">
      <w:pPr>
        <w:tabs>
          <w:tab w:val="left" w:pos="345"/>
          <w:tab w:val="left" w:pos="3675"/>
        </w:tabs>
        <w:spacing w:line="240" w:lineRule="auto"/>
        <w:ind w:left="5398" w:right="-1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92C09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№2</w:t>
      </w:r>
    </w:p>
    <w:p w14:paraId="62196A72" w14:textId="77777777" w:rsidR="0016277D" w:rsidRPr="00592C09" w:rsidRDefault="0016277D" w:rsidP="00592C09">
      <w:pPr>
        <w:tabs>
          <w:tab w:val="left" w:pos="345"/>
          <w:tab w:val="left" w:pos="3675"/>
        </w:tabs>
        <w:spacing w:line="240" w:lineRule="auto"/>
        <w:ind w:left="5398" w:right="-1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92C09">
        <w:rPr>
          <w:rFonts w:ascii="Times New Roman" w:hAnsi="Times New Roman" w:cs="Times New Roman"/>
          <w:color w:val="000000"/>
          <w:sz w:val="24"/>
          <w:szCs w:val="24"/>
        </w:rPr>
        <w:t>к постановлению территориальной избирательной комиссии Константиновского района</w:t>
      </w:r>
    </w:p>
    <w:p w14:paraId="04158B08" w14:textId="12848AEF" w:rsidR="0016277D" w:rsidRPr="00592C09" w:rsidRDefault="0016277D" w:rsidP="00592C09">
      <w:pPr>
        <w:tabs>
          <w:tab w:val="left" w:pos="345"/>
          <w:tab w:val="left" w:pos="3675"/>
        </w:tabs>
        <w:spacing w:line="240" w:lineRule="auto"/>
        <w:ind w:left="5398" w:right="-1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92C09">
        <w:rPr>
          <w:rFonts w:ascii="Times New Roman" w:hAnsi="Times New Roman" w:cs="Times New Roman"/>
          <w:color w:val="000000"/>
          <w:sz w:val="24"/>
          <w:szCs w:val="24"/>
        </w:rPr>
        <w:t>от 2</w:t>
      </w:r>
      <w:r w:rsidR="00592C09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592C0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92C09">
        <w:rPr>
          <w:rFonts w:ascii="Times New Roman" w:hAnsi="Times New Roman" w:cs="Times New Roman"/>
          <w:color w:val="000000"/>
          <w:sz w:val="24"/>
          <w:szCs w:val="24"/>
        </w:rPr>
        <w:t>06</w:t>
      </w:r>
      <w:r w:rsidRPr="00592C09"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592C09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592C09">
        <w:rPr>
          <w:rFonts w:ascii="Times New Roman" w:hAnsi="Times New Roman" w:cs="Times New Roman"/>
          <w:color w:val="000000"/>
          <w:sz w:val="24"/>
          <w:szCs w:val="24"/>
        </w:rPr>
        <w:t xml:space="preserve"> г. №</w:t>
      </w:r>
      <w:r w:rsidR="00592C09">
        <w:rPr>
          <w:rFonts w:ascii="Times New Roman" w:hAnsi="Times New Roman" w:cs="Times New Roman"/>
          <w:color w:val="000000"/>
          <w:sz w:val="24"/>
          <w:szCs w:val="24"/>
        </w:rPr>
        <w:t>133</w:t>
      </w:r>
      <w:r w:rsidRPr="00592C09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363072">
        <w:rPr>
          <w:rFonts w:ascii="Times New Roman" w:hAnsi="Times New Roman" w:cs="Times New Roman"/>
          <w:color w:val="000000"/>
          <w:sz w:val="24"/>
          <w:szCs w:val="24"/>
        </w:rPr>
        <w:t>9</w:t>
      </w:r>
    </w:p>
    <w:p w14:paraId="49836FCC" w14:textId="77777777" w:rsidR="0016277D" w:rsidRPr="00592C09" w:rsidRDefault="0016277D" w:rsidP="0016277D">
      <w:pPr>
        <w:tabs>
          <w:tab w:val="left" w:pos="345"/>
          <w:tab w:val="left" w:pos="3675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264C04C" w14:textId="77993B81" w:rsidR="0016277D" w:rsidRPr="00592C09" w:rsidRDefault="0016277D" w:rsidP="0016277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92C0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Состав Рабочей группы по контролю за соблюдением </w:t>
      </w:r>
      <w:r w:rsidR="00592C0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установленного </w:t>
      </w:r>
      <w:r w:rsidRPr="00592C0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порядка проведения предвыборной агитации </w:t>
      </w:r>
      <w:r w:rsidR="00A90412"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r w:rsidRPr="00592C0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92C09">
        <w:rPr>
          <w:rFonts w:ascii="Times New Roman" w:hAnsi="Times New Roman" w:cs="Times New Roman"/>
          <w:b/>
          <w:bCs/>
          <w:sz w:val="28"/>
          <w:szCs w:val="28"/>
        </w:rPr>
        <w:t xml:space="preserve">период </w:t>
      </w:r>
      <w:r w:rsidR="00592C09">
        <w:rPr>
          <w:rFonts w:ascii="Times New Roman" w:hAnsi="Times New Roman" w:cs="Times New Roman"/>
          <w:b/>
          <w:bCs/>
          <w:sz w:val="28"/>
          <w:szCs w:val="28"/>
        </w:rPr>
        <w:t>подготовки и проведения выборов Губернатора Ростовской области</w:t>
      </w:r>
      <w:r w:rsidRPr="00592C0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при Территориальной избирательной комиссии Константиновского района</w:t>
      </w:r>
    </w:p>
    <w:p w14:paraId="7E31FF9E" w14:textId="77777777" w:rsidR="0016277D" w:rsidRPr="00592C09" w:rsidRDefault="0016277D" w:rsidP="0016277D">
      <w:pPr>
        <w:tabs>
          <w:tab w:val="left" w:pos="345"/>
          <w:tab w:val="left" w:pos="3675"/>
        </w:tabs>
        <w:ind w:right="-1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F2852B2" w14:textId="77777777" w:rsidR="0016277D" w:rsidRPr="00592C09" w:rsidRDefault="0016277D" w:rsidP="0016277D">
      <w:pPr>
        <w:tabs>
          <w:tab w:val="left" w:pos="345"/>
          <w:tab w:val="left" w:pos="3675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2C09">
        <w:rPr>
          <w:rFonts w:ascii="Times New Roman" w:hAnsi="Times New Roman" w:cs="Times New Roman"/>
          <w:color w:val="000000"/>
          <w:sz w:val="28"/>
          <w:szCs w:val="28"/>
        </w:rPr>
        <w:t>1. Солопенко Т.А., Заместитель председателя территориальной избирательной комиссии Константиновского района - руководитель Рабочей группы;</w:t>
      </w:r>
    </w:p>
    <w:p w14:paraId="0499FC9A" w14:textId="77777777" w:rsidR="0016277D" w:rsidRPr="00592C09" w:rsidRDefault="0016277D" w:rsidP="0016277D">
      <w:pPr>
        <w:tabs>
          <w:tab w:val="left" w:pos="180"/>
          <w:tab w:val="left" w:pos="3675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2C09">
        <w:rPr>
          <w:rFonts w:ascii="Times New Roman" w:hAnsi="Times New Roman" w:cs="Times New Roman"/>
          <w:color w:val="000000"/>
          <w:sz w:val="28"/>
          <w:szCs w:val="28"/>
        </w:rPr>
        <w:t>2. Пономарева О.Ю., член Территориальной избирательной комиссии Константиновского района – заместитель руководителя Рабочей группы;</w:t>
      </w:r>
    </w:p>
    <w:p w14:paraId="15CFF0F6" w14:textId="77777777" w:rsidR="0016277D" w:rsidRPr="00592C09" w:rsidRDefault="0016277D" w:rsidP="0016277D">
      <w:pPr>
        <w:tabs>
          <w:tab w:val="left" w:pos="345"/>
          <w:tab w:val="left" w:pos="3675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2C09">
        <w:rPr>
          <w:rFonts w:ascii="Times New Roman" w:hAnsi="Times New Roman" w:cs="Times New Roman"/>
          <w:color w:val="000000"/>
          <w:sz w:val="28"/>
          <w:szCs w:val="28"/>
        </w:rPr>
        <w:t>3. Серба В.Д., Управляющий делами Администрации Константиновского района – член Рабочей группы (по согласованию);</w:t>
      </w:r>
    </w:p>
    <w:p w14:paraId="6B2A3489" w14:textId="1E7F923C" w:rsidR="0016277D" w:rsidRDefault="00363072" w:rsidP="0016277D">
      <w:pPr>
        <w:tabs>
          <w:tab w:val="left" w:pos="345"/>
          <w:tab w:val="left" w:pos="3675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16277D" w:rsidRPr="00592C0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5B5337">
        <w:rPr>
          <w:rFonts w:ascii="Times New Roman" w:hAnsi="Times New Roman" w:cs="Times New Roman"/>
          <w:color w:val="000000"/>
          <w:sz w:val="28"/>
          <w:szCs w:val="28"/>
        </w:rPr>
        <w:t>Крюков</w:t>
      </w:r>
      <w:r w:rsidR="0016277D" w:rsidRPr="00592C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B5337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16277D" w:rsidRPr="00592C0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B5337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16277D" w:rsidRPr="00592C09">
        <w:rPr>
          <w:rFonts w:ascii="Times New Roman" w:hAnsi="Times New Roman" w:cs="Times New Roman"/>
          <w:color w:val="000000"/>
          <w:sz w:val="28"/>
          <w:szCs w:val="28"/>
        </w:rPr>
        <w:t xml:space="preserve">., </w:t>
      </w:r>
      <w:r w:rsidR="001D10A2">
        <w:rPr>
          <w:rFonts w:ascii="Times New Roman" w:hAnsi="Times New Roman" w:cs="Times New Roman"/>
          <w:color w:val="000000"/>
          <w:sz w:val="28"/>
          <w:szCs w:val="28"/>
        </w:rPr>
        <w:t>ВРИО</w:t>
      </w:r>
      <w:r w:rsidR="005B53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6277D" w:rsidRPr="00592C09">
        <w:rPr>
          <w:rFonts w:ascii="Times New Roman" w:hAnsi="Times New Roman" w:cs="Times New Roman"/>
          <w:color w:val="000000"/>
          <w:sz w:val="28"/>
          <w:szCs w:val="28"/>
        </w:rPr>
        <w:t>главн</w:t>
      </w:r>
      <w:r w:rsidR="005B5337"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="0016277D" w:rsidRPr="00592C09">
        <w:rPr>
          <w:rFonts w:ascii="Times New Roman" w:hAnsi="Times New Roman" w:cs="Times New Roman"/>
          <w:color w:val="000000"/>
          <w:sz w:val="28"/>
          <w:szCs w:val="28"/>
        </w:rPr>
        <w:t xml:space="preserve"> редактор</w:t>
      </w:r>
      <w:r w:rsidR="005B5337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16277D" w:rsidRPr="00592C09">
        <w:rPr>
          <w:rFonts w:ascii="Times New Roman" w:hAnsi="Times New Roman" w:cs="Times New Roman"/>
          <w:color w:val="000000"/>
          <w:sz w:val="28"/>
          <w:szCs w:val="28"/>
        </w:rPr>
        <w:t xml:space="preserve"> районной общественно-политической газеты «Донские огни» - член Рабочей группы (по согласованию);</w:t>
      </w:r>
    </w:p>
    <w:p w14:paraId="28F92397" w14:textId="0A5DF614" w:rsidR="005B5337" w:rsidRDefault="0016277D" w:rsidP="00592C09">
      <w:pPr>
        <w:tabs>
          <w:tab w:val="left" w:pos="345"/>
          <w:tab w:val="left" w:pos="3675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2C09">
        <w:rPr>
          <w:rFonts w:ascii="Times New Roman" w:hAnsi="Times New Roman" w:cs="Times New Roman"/>
          <w:color w:val="000000"/>
          <w:sz w:val="28"/>
          <w:szCs w:val="28"/>
        </w:rPr>
        <w:t>6. Тимофеев И.А., системный администратор территориального комплекса ГАС «Выборы» - член Рабочей группы</w:t>
      </w:r>
      <w:r w:rsidR="00592C0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F639528" w14:textId="77777777" w:rsidR="008D2A66" w:rsidRPr="00592C09" w:rsidRDefault="008D2A66" w:rsidP="00592C09">
      <w:pPr>
        <w:tabs>
          <w:tab w:val="left" w:pos="345"/>
          <w:tab w:val="left" w:pos="3675"/>
        </w:tabs>
        <w:ind w:right="-1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8D2A66" w:rsidRPr="00592C09" w:rsidSect="00A1443C">
      <w:headerReference w:type="default" r:id="rId8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BBFBD" w14:textId="77777777" w:rsidR="00516AD1" w:rsidRDefault="00516AD1" w:rsidP="00F95B7C">
      <w:pPr>
        <w:spacing w:after="0" w:line="240" w:lineRule="auto"/>
      </w:pPr>
      <w:r>
        <w:separator/>
      </w:r>
    </w:p>
  </w:endnote>
  <w:endnote w:type="continuationSeparator" w:id="0">
    <w:p w14:paraId="4856B6F0" w14:textId="77777777" w:rsidR="00516AD1" w:rsidRDefault="00516AD1" w:rsidP="00F95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28BAE" w14:textId="77777777" w:rsidR="00516AD1" w:rsidRDefault="00516AD1" w:rsidP="00F95B7C">
      <w:pPr>
        <w:spacing w:after="0" w:line="240" w:lineRule="auto"/>
      </w:pPr>
      <w:r>
        <w:separator/>
      </w:r>
    </w:p>
  </w:footnote>
  <w:footnote w:type="continuationSeparator" w:id="0">
    <w:p w14:paraId="4886C41B" w14:textId="77777777" w:rsidR="00516AD1" w:rsidRDefault="00516AD1" w:rsidP="00F95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45381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6DADED9" w14:textId="77777777" w:rsidR="00F95B7C" w:rsidRPr="00F95B7C" w:rsidRDefault="00F95B7C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95B7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95B7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95B7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C2A0A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F95B7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5A420D9" w14:textId="77777777" w:rsidR="00F95B7C" w:rsidRDefault="00F95B7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3E64"/>
    <w:rsid w:val="00005F52"/>
    <w:rsid w:val="0002327F"/>
    <w:rsid w:val="00077055"/>
    <w:rsid w:val="0014574C"/>
    <w:rsid w:val="00151B38"/>
    <w:rsid w:val="00152407"/>
    <w:rsid w:val="0016277D"/>
    <w:rsid w:val="001D10A2"/>
    <w:rsid w:val="001E7837"/>
    <w:rsid w:val="00283AAC"/>
    <w:rsid w:val="00285232"/>
    <w:rsid w:val="00363072"/>
    <w:rsid w:val="003C13D5"/>
    <w:rsid w:val="003C2C03"/>
    <w:rsid w:val="003D5515"/>
    <w:rsid w:val="004031A1"/>
    <w:rsid w:val="00403E77"/>
    <w:rsid w:val="00432B33"/>
    <w:rsid w:val="00437581"/>
    <w:rsid w:val="00475CF3"/>
    <w:rsid w:val="00484596"/>
    <w:rsid w:val="004E17BD"/>
    <w:rsid w:val="00511289"/>
    <w:rsid w:val="00516AD1"/>
    <w:rsid w:val="0053036C"/>
    <w:rsid w:val="00592C09"/>
    <w:rsid w:val="005A388F"/>
    <w:rsid w:val="005B5337"/>
    <w:rsid w:val="005B5E36"/>
    <w:rsid w:val="005D4081"/>
    <w:rsid w:val="00655587"/>
    <w:rsid w:val="0069507E"/>
    <w:rsid w:val="006E3D1B"/>
    <w:rsid w:val="00713F27"/>
    <w:rsid w:val="00791730"/>
    <w:rsid w:val="007E1283"/>
    <w:rsid w:val="007F1833"/>
    <w:rsid w:val="00816581"/>
    <w:rsid w:val="00824C37"/>
    <w:rsid w:val="00826589"/>
    <w:rsid w:val="00896E39"/>
    <w:rsid w:val="008A55A4"/>
    <w:rsid w:val="008B32DB"/>
    <w:rsid w:val="008D0D53"/>
    <w:rsid w:val="008D2A66"/>
    <w:rsid w:val="0090530E"/>
    <w:rsid w:val="00977A4F"/>
    <w:rsid w:val="009A03D6"/>
    <w:rsid w:val="009A4D60"/>
    <w:rsid w:val="009F3E64"/>
    <w:rsid w:val="00A1443C"/>
    <w:rsid w:val="00A205B6"/>
    <w:rsid w:val="00A90412"/>
    <w:rsid w:val="00AB44EC"/>
    <w:rsid w:val="00AD38D3"/>
    <w:rsid w:val="00AE316C"/>
    <w:rsid w:val="00AE5911"/>
    <w:rsid w:val="00B03422"/>
    <w:rsid w:val="00B04DA1"/>
    <w:rsid w:val="00B94A08"/>
    <w:rsid w:val="00BC2A0A"/>
    <w:rsid w:val="00BE09F5"/>
    <w:rsid w:val="00C17CE7"/>
    <w:rsid w:val="00C17E14"/>
    <w:rsid w:val="00C36613"/>
    <w:rsid w:val="00C92EE7"/>
    <w:rsid w:val="00C96D69"/>
    <w:rsid w:val="00D13ABE"/>
    <w:rsid w:val="00D317E9"/>
    <w:rsid w:val="00D35A2D"/>
    <w:rsid w:val="00D50474"/>
    <w:rsid w:val="00DA1E36"/>
    <w:rsid w:val="00DD1AA1"/>
    <w:rsid w:val="00DE5434"/>
    <w:rsid w:val="00E245F8"/>
    <w:rsid w:val="00E46EFA"/>
    <w:rsid w:val="00E76AA9"/>
    <w:rsid w:val="00E876F0"/>
    <w:rsid w:val="00EE2230"/>
    <w:rsid w:val="00F23292"/>
    <w:rsid w:val="00F30A9F"/>
    <w:rsid w:val="00F37566"/>
    <w:rsid w:val="00F868D9"/>
    <w:rsid w:val="00F9412C"/>
    <w:rsid w:val="00F95B7C"/>
    <w:rsid w:val="00FE4DBF"/>
    <w:rsid w:val="00FF154B"/>
    <w:rsid w:val="00FF5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9A5DD"/>
  <w15:docId w15:val="{10DAFB82-D82D-488C-A941-993C97915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5B7C"/>
  </w:style>
  <w:style w:type="paragraph" w:styleId="a5">
    <w:name w:val="footer"/>
    <w:basedOn w:val="a"/>
    <w:link w:val="a6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5B7C"/>
  </w:style>
  <w:style w:type="paragraph" w:styleId="a7">
    <w:name w:val="Balloon Text"/>
    <w:basedOn w:val="a"/>
    <w:link w:val="a8"/>
    <w:uiPriority w:val="99"/>
    <w:semiHidden/>
    <w:unhideWhenUsed/>
    <w:rsid w:val="00E24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45F8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semiHidden/>
    <w:rsid w:val="00D13A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D13A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lock Text"/>
    <w:basedOn w:val="a"/>
    <w:semiHidden/>
    <w:rsid w:val="00D13AB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1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9B3D9-D937-4F3C-9271-1D2AEE129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8</Pages>
  <Words>2365</Words>
  <Characters>13485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61USER63</dc:creator>
  <cp:keywords/>
  <dc:description/>
  <cp:lastModifiedBy>Ирина Казакова</cp:lastModifiedBy>
  <cp:revision>42</cp:revision>
  <cp:lastPrinted>2025-06-10T14:04:00Z</cp:lastPrinted>
  <dcterms:created xsi:type="dcterms:W3CDTF">2020-01-30T11:42:00Z</dcterms:created>
  <dcterms:modified xsi:type="dcterms:W3CDTF">2025-07-08T10:05:00Z</dcterms:modified>
</cp:coreProperties>
</file>