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D82" w:rsidRPr="00474523" w:rsidRDefault="00AB4D82" w:rsidP="00AB4D82">
      <w:pPr>
        <w:ind w:left="4176" w:right="1" w:hanging="4176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D82" w:rsidRPr="00510E51" w:rsidRDefault="00AB4D82" w:rsidP="00AB4D82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AB4D82" w:rsidRPr="00510E51" w:rsidRDefault="00AB4D82" w:rsidP="00AB4D82">
      <w:pPr>
        <w:jc w:val="center"/>
        <w:rPr>
          <w:b/>
          <w:sz w:val="28"/>
          <w:szCs w:val="28"/>
        </w:rPr>
      </w:pPr>
    </w:p>
    <w:p w:rsidR="00AB4D82" w:rsidRPr="00510E51" w:rsidRDefault="00AB4D82" w:rsidP="00AB4D82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AB4D82" w:rsidRPr="00510E51" w:rsidRDefault="00AB4D82" w:rsidP="00AB4D8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9-14</w:t>
      </w:r>
    </w:p>
    <w:p w:rsidR="00AB4D82" w:rsidRDefault="00AB4D82" w:rsidP="00AB4D82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</w:p>
    <w:p w:rsidR="00AB4D82" w:rsidRPr="00474523" w:rsidRDefault="00AB4D82" w:rsidP="00AB4D82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474523">
        <w:rPr>
          <w:sz w:val="28"/>
          <w:szCs w:val="28"/>
        </w:rPr>
        <w:t>Константиновск</w:t>
      </w:r>
    </w:p>
    <w:p w:rsidR="00AB4D82" w:rsidRDefault="00AB4D82" w:rsidP="00AB4D82">
      <w:pPr>
        <w:ind w:left="1308" w:right="1529"/>
        <w:jc w:val="center"/>
      </w:pPr>
    </w:p>
    <w:p w:rsidR="00AB4D82" w:rsidRDefault="00AB4D82" w:rsidP="00AB4D82">
      <w:pPr>
        <w:ind w:left="1308" w:right="1529"/>
        <w:jc w:val="both"/>
        <w:rPr>
          <w:b/>
          <w:sz w:val="28"/>
          <w:szCs w:val="28"/>
        </w:rPr>
      </w:pPr>
      <w:r w:rsidRPr="00E10170">
        <w:rPr>
          <w:b/>
          <w:sz w:val="28"/>
          <w:szCs w:val="28"/>
        </w:rPr>
        <w:t xml:space="preserve">О Рабочей группе территориальной избирательной комиссии Константиновского района </w:t>
      </w:r>
      <w:r>
        <w:rPr>
          <w:b/>
          <w:sz w:val="28"/>
          <w:szCs w:val="28"/>
        </w:rPr>
        <w:t xml:space="preserve">по </w:t>
      </w:r>
      <w:proofErr w:type="gramStart"/>
      <w:r w:rsidRPr="00E10170">
        <w:rPr>
          <w:b/>
          <w:sz w:val="28"/>
          <w:szCs w:val="28"/>
        </w:rPr>
        <w:t>контрол</w:t>
      </w:r>
      <w:r>
        <w:rPr>
          <w:b/>
          <w:sz w:val="28"/>
          <w:szCs w:val="28"/>
        </w:rPr>
        <w:t>ю</w:t>
      </w:r>
      <w:r w:rsidRPr="00E10170">
        <w:rPr>
          <w:b/>
          <w:sz w:val="28"/>
          <w:szCs w:val="28"/>
        </w:rPr>
        <w:t xml:space="preserve"> за</w:t>
      </w:r>
      <w:proofErr w:type="gramEnd"/>
      <w:r w:rsidRPr="00E10170">
        <w:rPr>
          <w:b/>
          <w:sz w:val="28"/>
          <w:szCs w:val="28"/>
        </w:rPr>
        <w:t xml:space="preserve"> получением открепительных удостоверений, передачей открепительных удостоверений УИК, хранением открепительных удостоверений в резерве ТИК и погашению неиспользованных открепительных удостоверений. </w:t>
      </w:r>
    </w:p>
    <w:p w:rsidR="00AB4D82" w:rsidRDefault="00AB4D82" w:rsidP="00AB4D82">
      <w:pPr>
        <w:ind w:left="1308" w:right="1529"/>
        <w:jc w:val="both"/>
        <w:rPr>
          <w:b/>
          <w:sz w:val="28"/>
          <w:szCs w:val="28"/>
        </w:rPr>
      </w:pPr>
    </w:p>
    <w:p w:rsidR="00AB4D82" w:rsidRDefault="00AB4D82" w:rsidP="00AB4D82">
      <w:pPr>
        <w:ind w:right="-15" w:firstLine="720"/>
        <w:jc w:val="both"/>
        <w:rPr>
          <w:sz w:val="28"/>
          <w:szCs w:val="28"/>
        </w:rPr>
      </w:pPr>
      <w:r w:rsidRPr="00E10170">
        <w:rPr>
          <w:sz w:val="28"/>
          <w:szCs w:val="28"/>
        </w:rPr>
        <w:t>В соответствии с постановлением ЦИК РФ от 08.12.2010г. № 230/1508-5 «О Порядке передачи открепительных удостоверений избирательным комиссиям, референдума и учета открепительных удостоверений</w:t>
      </w:r>
      <w:r>
        <w:rPr>
          <w:sz w:val="28"/>
          <w:szCs w:val="28"/>
        </w:rPr>
        <w:t>»</w:t>
      </w:r>
    </w:p>
    <w:p w:rsidR="00AB4D82" w:rsidRDefault="00AB4D82" w:rsidP="00AB4D82">
      <w:pPr>
        <w:ind w:firstLine="654"/>
        <w:jc w:val="center"/>
        <w:rPr>
          <w:sz w:val="28"/>
          <w:szCs w:val="28"/>
        </w:rPr>
      </w:pPr>
    </w:p>
    <w:p w:rsidR="00AB4D82" w:rsidRDefault="00AB4D82" w:rsidP="00AB4D82">
      <w:pPr>
        <w:ind w:firstLine="654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474523">
        <w:rPr>
          <w:sz w:val="28"/>
          <w:szCs w:val="28"/>
        </w:rPr>
        <w:t>ПОСТАНОВЛЯЕТ:</w:t>
      </w:r>
    </w:p>
    <w:p w:rsidR="00AB4D82" w:rsidRPr="00474523" w:rsidRDefault="00AB4D82" w:rsidP="00AB4D82">
      <w:pPr>
        <w:ind w:firstLine="654"/>
        <w:jc w:val="center"/>
        <w:rPr>
          <w:sz w:val="28"/>
          <w:szCs w:val="28"/>
        </w:rPr>
      </w:pPr>
    </w:p>
    <w:p w:rsidR="00AB4D82" w:rsidRDefault="00AB4D82" w:rsidP="00AB4D82">
      <w:pPr>
        <w:spacing w:line="360" w:lineRule="auto"/>
        <w:ind w:right="-15"/>
        <w:jc w:val="both"/>
        <w:rPr>
          <w:sz w:val="28"/>
          <w:szCs w:val="28"/>
        </w:rPr>
      </w:pPr>
      <w:r w:rsidRPr="00826BB1">
        <w:rPr>
          <w:sz w:val="28"/>
          <w:szCs w:val="28"/>
        </w:rPr>
        <w:t>1. Утвердить состав Рабочей группы территориальной избирательной комиссии Константиновского района по контролю за получением открепительных удостоверений, передачей открепительных удостоверений УИК, хранением открепительных удостоверений в резерве ТИК и погашению неиспользованных открепительных удостоверений</w:t>
      </w:r>
      <w:r>
        <w:rPr>
          <w:sz w:val="28"/>
          <w:szCs w:val="28"/>
        </w:rPr>
        <w:t xml:space="preserve"> при проведении </w:t>
      </w:r>
      <w:proofErr w:type="gramStart"/>
      <w:r>
        <w:rPr>
          <w:sz w:val="28"/>
          <w:szCs w:val="28"/>
        </w:rPr>
        <w:t>выборов депутатов Государственной Думы Федерального Собрания Российской Федерации шестого</w:t>
      </w:r>
      <w:proofErr w:type="gramEnd"/>
      <w:r>
        <w:rPr>
          <w:sz w:val="28"/>
          <w:szCs w:val="28"/>
        </w:rPr>
        <w:t xml:space="preserve"> созыва (приложение №1).</w:t>
      </w:r>
    </w:p>
    <w:p w:rsidR="00AB4D82" w:rsidRDefault="00AB4D82" w:rsidP="00AB4D82">
      <w:pPr>
        <w:spacing w:line="360" w:lineRule="auto"/>
        <w:ind w:right="-15"/>
        <w:jc w:val="both"/>
        <w:rPr>
          <w:sz w:val="28"/>
          <w:szCs w:val="28"/>
        </w:rPr>
      </w:pPr>
    </w:p>
    <w:p w:rsidR="00AB4D82" w:rsidRDefault="00AB4D82" w:rsidP="00AB4D82">
      <w:pPr>
        <w:spacing w:line="360" w:lineRule="auto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Участковым избирательным комиссиям Константиновского района сформировать </w:t>
      </w:r>
      <w:r w:rsidRPr="00826BB1">
        <w:rPr>
          <w:sz w:val="28"/>
          <w:szCs w:val="28"/>
        </w:rPr>
        <w:t>Рабоч</w:t>
      </w:r>
      <w:r>
        <w:rPr>
          <w:sz w:val="28"/>
          <w:szCs w:val="28"/>
        </w:rPr>
        <w:t>ие</w:t>
      </w:r>
      <w:r w:rsidRPr="00826BB1">
        <w:rPr>
          <w:sz w:val="28"/>
          <w:szCs w:val="28"/>
        </w:rPr>
        <w:t xml:space="preserve"> группы</w:t>
      </w:r>
      <w:r>
        <w:rPr>
          <w:sz w:val="28"/>
          <w:szCs w:val="28"/>
        </w:rPr>
        <w:t xml:space="preserve"> </w:t>
      </w:r>
      <w:r w:rsidRPr="00826BB1">
        <w:rPr>
          <w:sz w:val="28"/>
          <w:szCs w:val="28"/>
        </w:rPr>
        <w:t xml:space="preserve">по </w:t>
      </w:r>
      <w:proofErr w:type="gramStart"/>
      <w:r w:rsidRPr="00826BB1">
        <w:rPr>
          <w:sz w:val="28"/>
          <w:szCs w:val="28"/>
        </w:rPr>
        <w:t>контролю за</w:t>
      </w:r>
      <w:proofErr w:type="gramEnd"/>
      <w:r w:rsidRPr="00826BB1">
        <w:rPr>
          <w:sz w:val="28"/>
          <w:szCs w:val="28"/>
        </w:rPr>
        <w:t xml:space="preserve"> получением открепительных удостоверений, хранением открепительных удостоверений и погашению </w:t>
      </w:r>
      <w:r w:rsidRPr="00826BB1">
        <w:rPr>
          <w:sz w:val="28"/>
          <w:szCs w:val="28"/>
        </w:rPr>
        <w:lastRenderedPageBreak/>
        <w:t>неиспользованных открепительных удостоверений</w:t>
      </w:r>
      <w:r>
        <w:rPr>
          <w:sz w:val="28"/>
          <w:szCs w:val="28"/>
        </w:rPr>
        <w:t xml:space="preserve"> из числа членов комиссии с правом решающего голоса.</w:t>
      </w:r>
    </w:p>
    <w:p w:rsidR="00AB4D82" w:rsidRDefault="00AB4D82" w:rsidP="00AB4D82">
      <w:pPr>
        <w:spacing w:line="360" w:lineRule="auto"/>
        <w:ind w:right="24"/>
        <w:jc w:val="both"/>
        <w:rPr>
          <w:sz w:val="28"/>
          <w:szCs w:val="28"/>
        </w:rPr>
      </w:pPr>
    </w:p>
    <w:p w:rsidR="00AB4D82" w:rsidRDefault="00AB4D82" w:rsidP="00AB4D82">
      <w:pPr>
        <w:spacing w:line="360" w:lineRule="auto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данное постановление в участковые избирательные комиссии Константиновского района.</w:t>
      </w:r>
    </w:p>
    <w:p w:rsidR="00AB4D82" w:rsidRDefault="00AB4D82" w:rsidP="00AB4D82">
      <w:pPr>
        <w:spacing w:line="360" w:lineRule="auto"/>
        <w:ind w:right="24"/>
        <w:jc w:val="both"/>
        <w:rPr>
          <w:sz w:val="28"/>
          <w:szCs w:val="28"/>
        </w:rPr>
      </w:pPr>
    </w:p>
    <w:p w:rsidR="00AB4D82" w:rsidRDefault="00AB4D82" w:rsidP="00AB4D82">
      <w:pPr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постановления возложить на заместителя председателя комиссии Е.В.Быкадорову.</w:t>
      </w:r>
    </w:p>
    <w:p w:rsidR="00AB4D82" w:rsidRDefault="00AB4D82" w:rsidP="00AB4D82">
      <w:pPr>
        <w:ind w:right="24"/>
        <w:jc w:val="both"/>
        <w:rPr>
          <w:sz w:val="28"/>
          <w:szCs w:val="28"/>
        </w:rPr>
      </w:pPr>
    </w:p>
    <w:p w:rsidR="00AB4D82" w:rsidRDefault="00AB4D82" w:rsidP="00AB4D82">
      <w:pPr>
        <w:ind w:right="24"/>
        <w:jc w:val="both"/>
        <w:rPr>
          <w:sz w:val="28"/>
          <w:szCs w:val="28"/>
        </w:rPr>
      </w:pPr>
    </w:p>
    <w:p w:rsidR="00AB4D82" w:rsidRDefault="00AB4D82" w:rsidP="00AB4D82">
      <w:pPr>
        <w:ind w:right="24"/>
        <w:jc w:val="both"/>
        <w:rPr>
          <w:sz w:val="28"/>
          <w:szCs w:val="28"/>
        </w:rPr>
      </w:pPr>
    </w:p>
    <w:p w:rsidR="00AB4D82" w:rsidRDefault="00AB4D82" w:rsidP="00AB4D82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AB4D82" w:rsidRDefault="00AB4D82" w:rsidP="00AB4D82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AB4D82" w:rsidRDefault="00AB4D82" w:rsidP="00AB4D82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AB4D82" w:rsidRDefault="00AB4D82" w:rsidP="00AB4D82">
      <w:pPr>
        <w:tabs>
          <w:tab w:val="left" w:pos="7020"/>
        </w:tabs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Е.В.Быкадорова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4D82"/>
    <w:rsid w:val="000D6FE0"/>
    <w:rsid w:val="001175E2"/>
    <w:rsid w:val="001561F9"/>
    <w:rsid w:val="00202DF8"/>
    <w:rsid w:val="003C0013"/>
    <w:rsid w:val="003C5D28"/>
    <w:rsid w:val="00414CE3"/>
    <w:rsid w:val="004B692A"/>
    <w:rsid w:val="007511C2"/>
    <w:rsid w:val="007A2732"/>
    <w:rsid w:val="009749E4"/>
    <w:rsid w:val="00A10113"/>
    <w:rsid w:val="00A226BA"/>
    <w:rsid w:val="00AB4D82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D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D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2017-03-15T12:23:00Z</dcterms:created>
  <dcterms:modified xsi:type="dcterms:W3CDTF">2017-03-15T12:23:00Z</dcterms:modified>
</cp:coreProperties>
</file>