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9C105" w14:textId="77777777" w:rsidR="00462E01" w:rsidRDefault="00462E01" w:rsidP="00462E01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3990F20D" wp14:editId="08A2ACAD">
            <wp:extent cx="42545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4E9A08" w14:textId="77777777" w:rsidR="00462E01" w:rsidRDefault="00462E01" w:rsidP="00462E01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72780E1A" w14:textId="77777777" w:rsidR="00462E01" w:rsidRPr="008C4623" w:rsidRDefault="00462E01" w:rsidP="00462E01">
      <w:pPr>
        <w:jc w:val="center"/>
        <w:rPr>
          <w:b/>
          <w:sz w:val="28"/>
          <w:szCs w:val="28"/>
        </w:rPr>
      </w:pPr>
    </w:p>
    <w:p w14:paraId="02C1FC8D" w14:textId="77777777" w:rsidR="00462E01" w:rsidRDefault="00462E01" w:rsidP="00462E01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СТАНОВЛЕНИЕ</w:t>
      </w:r>
    </w:p>
    <w:p w14:paraId="67025F7F" w14:textId="77777777" w:rsidR="00462E01" w:rsidRDefault="00462E01" w:rsidP="00462E01">
      <w:pPr>
        <w:jc w:val="both"/>
        <w:rPr>
          <w:sz w:val="28"/>
          <w:szCs w:val="28"/>
        </w:rPr>
      </w:pPr>
    </w:p>
    <w:p w14:paraId="611686C5" w14:textId="41F0133E" w:rsidR="00462E01" w:rsidRDefault="00D45B73" w:rsidP="00462E01">
      <w:pPr>
        <w:jc w:val="center"/>
        <w:rPr>
          <w:sz w:val="28"/>
          <w:szCs w:val="28"/>
        </w:rPr>
      </w:pPr>
      <w:r>
        <w:rPr>
          <w:sz w:val="28"/>
          <w:szCs w:val="28"/>
        </w:rPr>
        <w:t>08</w:t>
      </w:r>
      <w:r w:rsidR="00462E01">
        <w:rPr>
          <w:sz w:val="28"/>
          <w:szCs w:val="28"/>
        </w:rPr>
        <w:t xml:space="preserve"> мая 20</w:t>
      </w:r>
      <w:r w:rsidR="001F5DED">
        <w:rPr>
          <w:sz w:val="28"/>
          <w:szCs w:val="28"/>
        </w:rPr>
        <w:t>2</w:t>
      </w:r>
      <w:r w:rsidR="007D6209">
        <w:rPr>
          <w:sz w:val="28"/>
          <w:szCs w:val="28"/>
        </w:rPr>
        <w:t>6</w:t>
      </w:r>
      <w:r w:rsidR="00462E01">
        <w:rPr>
          <w:sz w:val="28"/>
          <w:szCs w:val="28"/>
        </w:rPr>
        <w:t xml:space="preserve"> г.</w:t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</w:r>
      <w:r w:rsidR="00462E01">
        <w:rPr>
          <w:sz w:val="28"/>
          <w:szCs w:val="28"/>
        </w:rPr>
        <w:tab/>
        <w:t>№ 2-</w:t>
      </w:r>
      <w:r w:rsidR="007D6209">
        <w:rPr>
          <w:sz w:val="28"/>
          <w:szCs w:val="28"/>
        </w:rPr>
        <w:t>2</w:t>
      </w:r>
    </w:p>
    <w:p w14:paraId="383D192C" w14:textId="77777777" w:rsidR="00462E01" w:rsidRDefault="00462E01" w:rsidP="00462E0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Константиновск</w:t>
      </w:r>
    </w:p>
    <w:p w14:paraId="1AFB6C27" w14:textId="77777777" w:rsidR="00462E01" w:rsidRPr="00974B11" w:rsidRDefault="00462E01" w:rsidP="00462E01">
      <w:pPr>
        <w:jc w:val="both"/>
        <w:rPr>
          <w:rFonts w:cs="Arial"/>
          <w:color w:val="000000"/>
          <w:sz w:val="28"/>
          <w:szCs w:val="28"/>
        </w:rPr>
      </w:pPr>
    </w:p>
    <w:p w14:paraId="3A70CC5D" w14:textId="1DD90E90" w:rsidR="00462E01" w:rsidRPr="006F7F55" w:rsidRDefault="00462E01" w:rsidP="00462E01">
      <w:pPr>
        <w:ind w:left="1980" w:right="2258"/>
        <w:jc w:val="both"/>
        <w:rPr>
          <w:rFonts w:cs="Arial"/>
          <w:b/>
          <w:color w:val="000000"/>
          <w:sz w:val="28"/>
          <w:szCs w:val="28"/>
        </w:rPr>
      </w:pPr>
      <w:r w:rsidRPr="006F7F55">
        <w:rPr>
          <w:b/>
          <w:sz w:val="28"/>
          <w:szCs w:val="28"/>
        </w:rPr>
        <w:t xml:space="preserve">О распределении обязанностей между членами Территориальной избирательной комиссии Константиновского района </w:t>
      </w:r>
      <w:r w:rsidR="00E85CA2">
        <w:rPr>
          <w:b/>
          <w:sz w:val="28"/>
          <w:szCs w:val="28"/>
        </w:rPr>
        <w:t xml:space="preserve">Ростовской области </w:t>
      </w:r>
      <w:r w:rsidRPr="006F7F55">
        <w:rPr>
          <w:b/>
          <w:sz w:val="28"/>
          <w:szCs w:val="28"/>
        </w:rPr>
        <w:t>с правом решающего голоса</w:t>
      </w:r>
    </w:p>
    <w:p w14:paraId="145CEE78" w14:textId="77777777" w:rsidR="00462E01" w:rsidRPr="00974B11" w:rsidRDefault="00462E01" w:rsidP="00462E01">
      <w:pPr>
        <w:rPr>
          <w:sz w:val="28"/>
          <w:szCs w:val="28"/>
        </w:rPr>
      </w:pPr>
    </w:p>
    <w:p w14:paraId="4C352D89" w14:textId="77777777" w:rsidR="00462E01" w:rsidRPr="00300FB1" w:rsidRDefault="00C8247D" w:rsidP="00462E01">
      <w:pPr>
        <w:ind w:firstLine="705"/>
        <w:jc w:val="both"/>
        <w:rPr>
          <w:sz w:val="28"/>
        </w:rPr>
      </w:pPr>
      <w:r w:rsidRPr="00B60C58">
        <w:rPr>
          <w:sz w:val="28"/>
          <w:szCs w:val="28"/>
        </w:rPr>
        <w:t>На основании статьи 2</w:t>
      </w:r>
      <w:r>
        <w:rPr>
          <w:sz w:val="28"/>
          <w:szCs w:val="28"/>
        </w:rPr>
        <w:t>6</w:t>
      </w:r>
      <w:r w:rsidRPr="00B60C58">
        <w:rPr>
          <w:sz w:val="28"/>
          <w:szCs w:val="28"/>
        </w:rPr>
        <w:t xml:space="preserve"> </w:t>
      </w:r>
      <w:hyperlink r:id="rId5" w:history="1">
        <w:r w:rsidRPr="00B60C58">
          <w:rPr>
            <w:sz w:val="28"/>
            <w:szCs w:val="28"/>
          </w:rPr>
          <w:t>Федерального закона «Об основных гарантиях избирательных прав и права на участие в референдуме граждан Российской Федерации»</w:t>
        </w:r>
      </w:hyperlink>
      <w:r w:rsidR="00462E01">
        <w:rPr>
          <w:sz w:val="28"/>
          <w:szCs w:val="28"/>
        </w:rPr>
        <w:t>,</w:t>
      </w:r>
    </w:p>
    <w:p w14:paraId="2F20C699" w14:textId="77777777" w:rsidR="00462E01" w:rsidRDefault="00462E01" w:rsidP="00462E01">
      <w:pPr>
        <w:jc w:val="both"/>
        <w:rPr>
          <w:sz w:val="28"/>
          <w:szCs w:val="28"/>
        </w:rPr>
      </w:pPr>
    </w:p>
    <w:p w14:paraId="176FAFA8" w14:textId="4BEBE936" w:rsidR="00462E01" w:rsidRDefault="00462E01" w:rsidP="00C8247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6F7F55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района Ростовской области ПОСТАНОВЛЯЕТ:</w:t>
      </w:r>
    </w:p>
    <w:p w14:paraId="32B26BDE" w14:textId="77777777" w:rsidR="00462E01" w:rsidRDefault="00462E01" w:rsidP="00462E01">
      <w:pPr>
        <w:ind w:firstLine="708"/>
        <w:jc w:val="both"/>
        <w:rPr>
          <w:sz w:val="28"/>
          <w:szCs w:val="28"/>
        </w:rPr>
      </w:pPr>
    </w:p>
    <w:p w14:paraId="01E0E118" w14:textId="4A2655F4" w:rsidR="00462E01" w:rsidRDefault="00462E01" w:rsidP="00C8247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</w:rPr>
        <w:t xml:space="preserve">В соответствии с полномочиями членов Территориальной избирательной комиссии с правом решающего голоса утвердить распределение обязанностей между членами Территориальной избирательной комиссии </w:t>
      </w:r>
      <w:r w:rsidRPr="006F7F55">
        <w:rPr>
          <w:sz w:val="28"/>
          <w:szCs w:val="28"/>
        </w:rPr>
        <w:t>Константиновского</w:t>
      </w:r>
      <w:r w:rsidRPr="006F7F55">
        <w:rPr>
          <w:sz w:val="28"/>
        </w:rPr>
        <w:t xml:space="preserve"> </w:t>
      </w:r>
      <w:r>
        <w:rPr>
          <w:sz w:val="28"/>
        </w:rPr>
        <w:t xml:space="preserve">района </w:t>
      </w:r>
      <w:r w:rsidR="00D322F9">
        <w:rPr>
          <w:sz w:val="28"/>
        </w:rPr>
        <w:t xml:space="preserve">Ростовской области </w:t>
      </w:r>
      <w:r>
        <w:rPr>
          <w:sz w:val="28"/>
        </w:rPr>
        <w:t xml:space="preserve">(приложение № 1). </w:t>
      </w:r>
    </w:p>
    <w:p w14:paraId="2B280719" w14:textId="16100B35" w:rsidR="00462E01" w:rsidRDefault="00462E01" w:rsidP="00C8247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</w:rPr>
        <w:t xml:space="preserve">Утвердить схему взаимодействия членов Территориальной избирательной комиссии </w:t>
      </w:r>
      <w:r w:rsidRPr="006F7F55">
        <w:rPr>
          <w:sz w:val="28"/>
          <w:szCs w:val="28"/>
        </w:rPr>
        <w:t>Константиновского</w:t>
      </w:r>
      <w:r w:rsidRPr="006F7F55">
        <w:rPr>
          <w:sz w:val="28"/>
        </w:rPr>
        <w:t xml:space="preserve"> </w:t>
      </w:r>
      <w:r>
        <w:rPr>
          <w:sz w:val="28"/>
        </w:rPr>
        <w:t xml:space="preserve">района </w:t>
      </w:r>
      <w:r w:rsidR="00D322F9">
        <w:rPr>
          <w:sz w:val="28"/>
        </w:rPr>
        <w:t xml:space="preserve">Ростовской области </w:t>
      </w:r>
      <w:r>
        <w:rPr>
          <w:sz w:val="28"/>
        </w:rPr>
        <w:t>с муниципальными образованиями района и руководителями участковых избирательных комиссий (приложение № 2).</w:t>
      </w:r>
    </w:p>
    <w:p w14:paraId="39A51876" w14:textId="77777777" w:rsidR="00462E01" w:rsidRPr="00202EDA" w:rsidRDefault="00462E01" w:rsidP="00C8247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</w:rPr>
        <w:t>Контроль за выполнением настоящего постановления возложить на секретаря комиссии Е.В. Быкадорову.</w:t>
      </w:r>
    </w:p>
    <w:p w14:paraId="0DA83133" w14:textId="77777777" w:rsidR="00462E01" w:rsidRPr="00FC17BF" w:rsidRDefault="00462E01" w:rsidP="00C8247D">
      <w:pPr>
        <w:tabs>
          <w:tab w:val="left" w:pos="996"/>
        </w:tabs>
        <w:spacing w:line="360" w:lineRule="auto"/>
        <w:rPr>
          <w:sz w:val="28"/>
          <w:szCs w:val="28"/>
        </w:rPr>
      </w:pPr>
    </w:p>
    <w:p w14:paraId="6BD05C9E" w14:textId="77777777" w:rsidR="00462E01" w:rsidRDefault="00462E01" w:rsidP="00462E01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14:paraId="337E0D2A" w14:textId="77777777" w:rsidR="00462E01" w:rsidRDefault="00462E01" w:rsidP="00462E01">
      <w:pPr>
        <w:rPr>
          <w:sz w:val="28"/>
          <w:szCs w:val="28"/>
        </w:rPr>
      </w:pPr>
    </w:p>
    <w:p w14:paraId="05CBD02A" w14:textId="77777777" w:rsidR="00C8247D" w:rsidRDefault="00C8247D" w:rsidP="00462E01">
      <w:pPr>
        <w:rPr>
          <w:sz w:val="28"/>
          <w:szCs w:val="28"/>
        </w:rPr>
      </w:pPr>
    </w:p>
    <w:p w14:paraId="76FD8ECE" w14:textId="77777777" w:rsidR="00462E01" w:rsidRDefault="00462E01" w:rsidP="00C8247D">
      <w:pPr>
        <w:rPr>
          <w:sz w:val="28"/>
          <w:szCs w:val="28"/>
        </w:rPr>
      </w:pPr>
      <w:r>
        <w:rPr>
          <w:sz w:val="28"/>
          <w:szCs w:val="28"/>
        </w:rPr>
        <w:t>Секретарь 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p w14:paraId="5E032435" w14:textId="6AAA0BAF" w:rsidR="003C0013" w:rsidRDefault="00462E01" w:rsidP="007D6A8F">
      <w:pPr>
        <w:ind w:firstLine="705"/>
      </w:pPr>
      <w:r>
        <w:rPr>
          <w:sz w:val="28"/>
          <w:szCs w:val="28"/>
        </w:rPr>
        <w:tab/>
      </w:r>
      <w:r>
        <w:tab/>
      </w:r>
    </w:p>
    <w:sectPr w:rsidR="003C0013" w:rsidSect="005734F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2E01"/>
    <w:rsid w:val="000D6FE0"/>
    <w:rsid w:val="001175E2"/>
    <w:rsid w:val="001561F9"/>
    <w:rsid w:val="001F5DED"/>
    <w:rsid w:val="00202DF8"/>
    <w:rsid w:val="002F187A"/>
    <w:rsid w:val="00320ACC"/>
    <w:rsid w:val="003C0013"/>
    <w:rsid w:val="00414CE3"/>
    <w:rsid w:val="00462E01"/>
    <w:rsid w:val="004B692A"/>
    <w:rsid w:val="004C425B"/>
    <w:rsid w:val="0051151B"/>
    <w:rsid w:val="005734FD"/>
    <w:rsid w:val="007511C2"/>
    <w:rsid w:val="007A2732"/>
    <w:rsid w:val="007D6209"/>
    <w:rsid w:val="007D6A8F"/>
    <w:rsid w:val="009749E4"/>
    <w:rsid w:val="00977347"/>
    <w:rsid w:val="00A10113"/>
    <w:rsid w:val="00A226BA"/>
    <w:rsid w:val="00AC481C"/>
    <w:rsid w:val="00AE3C49"/>
    <w:rsid w:val="00B43CDC"/>
    <w:rsid w:val="00BB02A9"/>
    <w:rsid w:val="00BE4B0F"/>
    <w:rsid w:val="00C8247D"/>
    <w:rsid w:val="00CE1C4A"/>
    <w:rsid w:val="00D322F9"/>
    <w:rsid w:val="00D45B73"/>
    <w:rsid w:val="00E653FE"/>
    <w:rsid w:val="00E85CA2"/>
    <w:rsid w:val="00FF5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F9A5E"/>
  <w15:docId w15:val="{0A7E4EA2-FD0D-41B6-A270-F88834A8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2E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2E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2E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82013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9</cp:revision>
  <dcterms:created xsi:type="dcterms:W3CDTF">2016-11-14T07:05:00Z</dcterms:created>
  <dcterms:modified xsi:type="dcterms:W3CDTF">2026-05-08T06:00:00Z</dcterms:modified>
</cp:coreProperties>
</file>