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A1F9E" w14:textId="77777777" w:rsidR="00C82556" w:rsidRDefault="00C82556" w:rsidP="00C82556">
      <w:pPr>
        <w:tabs>
          <w:tab w:val="left" w:pos="345"/>
          <w:tab w:val="left" w:pos="3675"/>
        </w:tabs>
        <w:ind w:right="-15"/>
        <w:jc w:val="center"/>
        <w:rPr>
          <w:color w:val="000000"/>
          <w:szCs w:val="28"/>
        </w:rPr>
      </w:pPr>
      <w:r>
        <w:rPr>
          <w:noProof/>
          <w:lang w:eastAsia="ru-RU"/>
        </w:rPr>
        <w:drawing>
          <wp:inline distT="0" distB="0" distL="0" distR="0" wp14:anchorId="20E46201" wp14:editId="74908B97">
            <wp:extent cx="431165" cy="457200"/>
            <wp:effectExtent l="1905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31165" cy="457200"/>
                    </a:xfrm>
                    <a:prstGeom prst="rect">
                      <a:avLst/>
                    </a:prstGeom>
                    <a:noFill/>
                    <a:ln w="9525">
                      <a:noFill/>
                      <a:miter lim="800000"/>
                      <a:headEnd/>
                      <a:tailEnd/>
                    </a:ln>
                  </pic:spPr>
                </pic:pic>
              </a:graphicData>
            </a:graphic>
          </wp:inline>
        </w:drawing>
      </w:r>
    </w:p>
    <w:p w14:paraId="42ABF4CC" w14:textId="77777777" w:rsidR="00C82556" w:rsidRPr="00C82556" w:rsidRDefault="00C82556" w:rsidP="00C82556">
      <w:pPr>
        <w:tabs>
          <w:tab w:val="left" w:pos="345"/>
          <w:tab w:val="left" w:pos="3675"/>
        </w:tabs>
        <w:ind w:right="-15"/>
        <w:jc w:val="center"/>
        <w:rPr>
          <w:rFonts w:ascii="Times New Roman" w:hAnsi="Times New Roman" w:cs="Times New Roman"/>
          <w:b/>
          <w:color w:val="000000"/>
          <w:sz w:val="28"/>
          <w:szCs w:val="28"/>
        </w:rPr>
      </w:pPr>
      <w:r w:rsidRPr="00C82556">
        <w:rPr>
          <w:rFonts w:ascii="Times New Roman" w:hAnsi="Times New Roman" w:cs="Times New Roman"/>
          <w:b/>
          <w:color w:val="000000"/>
          <w:sz w:val="28"/>
          <w:szCs w:val="28"/>
        </w:rPr>
        <w:t>ТЕРРИТОРИАЛЬНАЯ  ИЗБИРАТЕЛЬНАЯ КОМИССИЯ КОНСТАНТИНОВСКОГО  РАЙОНА  РОСТОВСКОЙ  ОБЛАСТИ</w:t>
      </w:r>
    </w:p>
    <w:p w14:paraId="59DB0E73" w14:textId="77777777" w:rsidR="00C82556" w:rsidRPr="00C82556" w:rsidRDefault="00C82556" w:rsidP="00C82556">
      <w:pPr>
        <w:tabs>
          <w:tab w:val="left" w:pos="345"/>
          <w:tab w:val="left" w:pos="3675"/>
        </w:tabs>
        <w:ind w:right="-15"/>
        <w:jc w:val="center"/>
        <w:rPr>
          <w:rFonts w:ascii="Times New Roman" w:hAnsi="Times New Roman" w:cs="Times New Roman"/>
          <w:color w:val="000000"/>
          <w:sz w:val="28"/>
          <w:szCs w:val="28"/>
        </w:rPr>
      </w:pPr>
      <w:r w:rsidRPr="00C82556">
        <w:rPr>
          <w:rFonts w:ascii="Times New Roman" w:hAnsi="Times New Roman" w:cs="Times New Roman"/>
          <w:color w:val="000000"/>
          <w:sz w:val="28"/>
          <w:szCs w:val="28"/>
        </w:rPr>
        <w:t>ПОСТАНОВЛЕНИЕ</w:t>
      </w:r>
    </w:p>
    <w:p w14:paraId="43C63189" w14:textId="5BCCFE27" w:rsidR="00C82556" w:rsidRPr="00C82556" w:rsidRDefault="00666275" w:rsidP="00C82556">
      <w:pPr>
        <w:tabs>
          <w:tab w:val="left" w:pos="345"/>
          <w:tab w:val="left" w:pos="3675"/>
          <w:tab w:val="left" w:pos="8100"/>
        </w:tabs>
        <w:ind w:right="-15"/>
        <w:rPr>
          <w:rFonts w:ascii="Times New Roman" w:hAnsi="Times New Roman" w:cs="Times New Roman"/>
          <w:color w:val="000000"/>
          <w:sz w:val="28"/>
          <w:szCs w:val="28"/>
        </w:rPr>
      </w:pPr>
      <w:r>
        <w:rPr>
          <w:rFonts w:ascii="Times New Roman" w:hAnsi="Times New Roman" w:cs="Times New Roman"/>
          <w:color w:val="000000"/>
          <w:sz w:val="28"/>
          <w:szCs w:val="28"/>
        </w:rPr>
        <w:t>27</w:t>
      </w:r>
      <w:r w:rsidR="00C82556" w:rsidRPr="00C82556">
        <w:rPr>
          <w:rFonts w:ascii="Times New Roman" w:hAnsi="Times New Roman" w:cs="Times New Roman"/>
          <w:color w:val="000000"/>
          <w:sz w:val="28"/>
          <w:szCs w:val="28"/>
        </w:rPr>
        <w:t xml:space="preserve"> ию</w:t>
      </w:r>
      <w:r>
        <w:rPr>
          <w:rFonts w:ascii="Times New Roman" w:hAnsi="Times New Roman" w:cs="Times New Roman"/>
          <w:color w:val="000000"/>
          <w:sz w:val="28"/>
          <w:szCs w:val="28"/>
        </w:rPr>
        <w:t>н</w:t>
      </w:r>
      <w:r w:rsidR="00C82556" w:rsidRPr="00C82556">
        <w:rPr>
          <w:rFonts w:ascii="Times New Roman" w:hAnsi="Times New Roman" w:cs="Times New Roman"/>
          <w:color w:val="000000"/>
          <w:sz w:val="28"/>
          <w:szCs w:val="28"/>
        </w:rPr>
        <w:t>я 20</w:t>
      </w:r>
      <w:r w:rsidR="006708D9">
        <w:rPr>
          <w:rFonts w:ascii="Times New Roman" w:hAnsi="Times New Roman" w:cs="Times New Roman"/>
          <w:color w:val="000000"/>
          <w:sz w:val="28"/>
          <w:szCs w:val="28"/>
        </w:rPr>
        <w:t>2</w:t>
      </w:r>
      <w:r>
        <w:rPr>
          <w:rFonts w:ascii="Times New Roman" w:hAnsi="Times New Roman" w:cs="Times New Roman"/>
          <w:color w:val="000000"/>
          <w:sz w:val="28"/>
          <w:szCs w:val="28"/>
        </w:rPr>
        <w:t>6</w:t>
      </w:r>
      <w:r w:rsidR="00C82556" w:rsidRPr="00C82556">
        <w:rPr>
          <w:rFonts w:ascii="Times New Roman" w:hAnsi="Times New Roman" w:cs="Times New Roman"/>
          <w:color w:val="000000"/>
          <w:sz w:val="28"/>
          <w:szCs w:val="28"/>
        </w:rPr>
        <w:t>г.</w:t>
      </w:r>
      <w:r w:rsidR="00C82556" w:rsidRPr="00C82556">
        <w:rPr>
          <w:rFonts w:ascii="Times New Roman" w:hAnsi="Times New Roman" w:cs="Times New Roman"/>
          <w:color w:val="000000"/>
          <w:sz w:val="28"/>
          <w:szCs w:val="28"/>
        </w:rPr>
        <w:tab/>
      </w:r>
      <w:r w:rsidR="00C82556" w:rsidRPr="00C82556">
        <w:rPr>
          <w:rFonts w:ascii="Times New Roman" w:hAnsi="Times New Roman" w:cs="Times New Roman"/>
          <w:color w:val="000000"/>
          <w:sz w:val="28"/>
          <w:szCs w:val="28"/>
        </w:rPr>
        <w:tab/>
        <w:t xml:space="preserve">№ </w:t>
      </w:r>
      <w:r>
        <w:rPr>
          <w:rFonts w:ascii="Times New Roman" w:hAnsi="Times New Roman" w:cs="Times New Roman"/>
          <w:color w:val="000000"/>
          <w:sz w:val="28"/>
          <w:szCs w:val="28"/>
        </w:rPr>
        <w:t>5</w:t>
      </w:r>
      <w:r w:rsidR="00C82556" w:rsidRPr="00C82556">
        <w:rPr>
          <w:rFonts w:ascii="Times New Roman" w:hAnsi="Times New Roman" w:cs="Times New Roman"/>
          <w:color w:val="000000"/>
          <w:sz w:val="28"/>
          <w:szCs w:val="28"/>
        </w:rPr>
        <w:t>-</w:t>
      </w:r>
      <w:r>
        <w:rPr>
          <w:rFonts w:ascii="Times New Roman" w:hAnsi="Times New Roman" w:cs="Times New Roman"/>
          <w:color w:val="000000"/>
          <w:sz w:val="28"/>
          <w:szCs w:val="28"/>
        </w:rPr>
        <w:t>9</w:t>
      </w:r>
    </w:p>
    <w:p w14:paraId="256733DB" w14:textId="77777777" w:rsidR="00C82556" w:rsidRPr="00C82556" w:rsidRDefault="00C82556" w:rsidP="00C82556">
      <w:pPr>
        <w:tabs>
          <w:tab w:val="left" w:pos="7020"/>
        </w:tabs>
        <w:ind w:right="1"/>
        <w:jc w:val="center"/>
        <w:rPr>
          <w:rFonts w:ascii="Times New Roman" w:hAnsi="Times New Roman" w:cs="Times New Roman"/>
          <w:sz w:val="28"/>
          <w:szCs w:val="28"/>
        </w:rPr>
      </w:pPr>
      <w:r w:rsidRPr="00C82556">
        <w:rPr>
          <w:rFonts w:ascii="Times New Roman" w:hAnsi="Times New Roman" w:cs="Times New Roman"/>
          <w:sz w:val="28"/>
          <w:szCs w:val="28"/>
        </w:rPr>
        <w:t>г. Константиновск</w:t>
      </w:r>
    </w:p>
    <w:p w14:paraId="033D1F4C" w14:textId="55AD2859" w:rsidR="00147C91" w:rsidRPr="00102FF4" w:rsidRDefault="00147C91" w:rsidP="00102FF4">
      <w:pPr>
        <w:widowControl w:val="0"/>
        <w:tabs>
          <w:tab w:val="left" w:pos="1701"/>
          <w:tab w:val="left" w:pos="8364"/>
        </w:tabs>
        <w:autoSpaceDE w:val="0"/>
        <w:autoSpaceDN w:val="0"/>
        <w:adjustRightInd w:val="0"/>
        <w:spacing w:after="0" w:line="240" w:lineRule="auto"/>
        <w:ind w:left="1701" w:right="991"/>
        <w:jc w:val="both"/>
        <w:rPr>
          <w:rFonts w:ascii="Times New Roman" w:hAnsi="Times New Roman" w:cs="Times New Roman"/>
          <w:b/>
          <w:bCs/>
          <w:sz w:val="28"/>
          <w:szCs w:val="28"/>
          <w:lang w:eastAsia="ru-RU"/>
        </w:rPr>
      </w:pPr>
      <w:r w:rsidRPr="00102FF4">
        <w:rPr>
          <w:rFonts w:ascii="Times New Roman" w:hAnsi="Times New Roman" w:cs="Times New Roman"/>
          <w:b/>
          <w:bCs/>
          <w:sz w:val="28"/>
          <w:szCs w:val="28"/>
          <w:lang w:eastAsia="ru-RU"/>
        </w:rPr>
        <w:t xml:space="preserve">О </w:t>
      </w:r>
      <w:r w:rsidR="00AA294F" w:rsidRPr="00102FF4">
        <w:rPr>
          <w:rFonts w:ascii="Times New Roman" w:hAnsi="Times New Roman" w:cs="Times New Roman"/>
          <w:b/>
          <w:bCs/>
          <w:sz w:val="28"/>
          <w:szCs w:val="28"/>
          <w:lang w:eastAsia="ru-RU"/>
        </w:rPr>
        <w:t xml:space="preserve">внесении предложений </w:t>
      </w:r>
      <w:r w:rsidR="006708D9">
        <w:rPr>
          <w:rFonts w:ascii="Times New Roman" w:hAnsi="Times New Roman" w:cs="Times New Roman"/>
          <w:b/>
          <w:bCs/>
          <w:sz w:val="28"/>
          <w:szCs w:val="28"/>
          <w:lang w:eastAsia="ru-RU"/>
        </w:rPr>
        <w:t>г</w:t>
      </w:r>
      <w:r w:rsidR="009D1455">
        <w:rPr>
          <w:rFonts w:ascii="Times New Roman" w:hAnsi="Times New Roman" w:cs="Times New Roman"/>
          <w:b/>
          <w:bCs/>
          <w:sz w:val="28"/>
          <w:szCs w:val="28"/>
          <w:lang w:eastAsia="ru-RU"/>
        </w:rPr>
        <w:t>лав</w:t>
      </w:r>
      <w:r w:rsidR="006708D9">
        <w:rPr>
          <w:rFonts w:ascii="Times New Roman" w:hAnsi="Times New Roman" w:cs="Times New Roman"/>
          <w:b/>
          <w:bCs/>
          <w:sz w:val="28"/>
          <w:szCs w:val="28"/>
          <w:lang w:eastAsia="ru-RU"/>
        </w:rPr>
        <w:t>ам</w:t>
      </w:r>
      <w:r w:rsidR="009D1455">
        <w:rPr>
          <w:rFonts w:ascii="Times New Roman" w:hAnsi="Times New Roman" w:cs="Times New Roman"/>
          <w:b/>
          <w:bCs/>
          <w:sz w:val="28"/>
          <w:szCs w:val="28"/>
          <w:lang w:eastAsia="ru-RU"/>
        </w:rPr>
        <w:t xml:space="preserve"> </w:t>
      </w:r>
      <w:r w:rsidR="006708D9">
        <w:rPr>
          <w:rFonts w:ascii="Times New Roman" w:hAnsi="Times New Roman" w:cs="Times New Roman"/>
          <w:b/>
          <w:bCs/>
          <w:sz w:val="28"/>
          <w:szCs w:val="28"/>
          <w:lang w:eastAsia="ru-RU"/>
        </w:rPr>
        <w:t>а</w:t>
      </w:r>
      <w:r w:rsidR="009D1455">
        <w:rPr>
          <w:rFonts w:ascii="Times New Roman" w:hAnsi="Times New Roman" w:cs="Times New Roman"/>
          <w:b/>
          <w:bCs/>
          <w:sz w:val="28"/>
          <w:szCs w:val="28"/>
          <w:lang w:eastAsia="ru-RU"/>
        </w:rPr>
        <w:t>дминистраци</w:t>
      </w:r>
      <w:r w:rsidR="006708D9">
        <w:rPr>
          <w:rFonts w:ascii="Times New Roman" w:hAnsi="Times New Roman" w:cs="Times New Roman"/>
          <w:b/>
          <w:bCs/>
          <w:sz w:val="28"/>
          <w:szCs w:val="28"/>
          <w:lang w:eastAsia="ru-RU"/>
        </w:rPr>
        <w:t>й</w:t>
      </w:r>
      <w:r w:rsidR="00C82556">
        <w:rPr>
          <w:rFonts w:ascii="Times New Roman" w:hAnsi="Times New Roman" w:cs="Times New Roman"/>
          <w:b/>
          <w:bCs/>
          <w:sz w:val="28"/>
          <w:szCs w:val="28"/>
          <w:lang w:eastAsia="ru-RU"/>
        </w:rPr>
        <w:t xml:space="preserve"> Константиновского </w:t>
      </w:r>
      <w:r w:rsidR="004C7B11">
        <w:rPr>
          <w:rFonts w:ascii="Times New Roman" w:hAnsi="Times New Roman" w:cs="Times New Roman"/>
          <w:b/>
          <w:bCs/>
          <w:sz w:val="28"/>
          <w:szCs w:val="28"/>
          <w:lang w:eastAsia="ru-RU"/>
        </w:rPr>
        <w:t>городского</w:t>
      </w:r>
      <w:r w:rsidR="006708D9">
        <w:rPr>
          <w:rFonts w:ascii="Times New Roman" w:hAnsi="Times New Roman" w:cs="Times New Roman"/>
          <w:b/>
          <w:bCs/>
          <w:sz w:val="28"/>
          <w:szCs w:val="28"/>
          <w:lang w:eastAsia="ru-RU"/>
        </w:rPr>
        <w:t>, Авиловского, Богоявленского, Николаевского, Почтовского, Стычновского сельских</w:t>
      </w:r>
      <w:r w:rsidR="004C7B11">
        <w:rPr>
          <w:rFonts w:ascii="Times New Roman" w:hAnsi="Times New Roman" w:cs="Times New Roman"/>
          <w:b/>
          <w:bCs/>
          <w:sz w:val="28"/>
          <w:szCs w:val="28"/>
          <w:lang w:eastAsia="ru-RU"/>
        </w:rPr>
        <w:t xml:space="preserve"> поселени</w:t>
      </w:r>
      <w:r w:rsidR="006708D9">
        <w:rPr>
          <w:rFonts w:ascii="Times New Roman" w:hAnsi="Times New Roman" w:cs="Times New Roman"/>
          <w:b/>
          <w:bCs/>
          <w:sz w:val="28"/>
          <w:szCs w:val="28"/>
          <w:lang w:eastAsia="ru-RU"/>
        </w:rPr>
        <w:t>й</w:t>
      </w:r>
      <w:r w:rsidR="009150C1">
        <w:rPr>
          <w:rFonts w:ascii="Times New Roman" w:hAnsi="Times New Roman" w:cs="Times New Roman"/>
          <w:b/>
          <w:bCs/>
          <w:sz w:val="28"/>
          <w:szCs w:val="28"/>
          <w:lang w:eastAsia="ru-RU"/>
        </w:rPr>
        <w:t>, временно исполняющей обязанности Главы Гапкинского сельского поселения</w:t>
      </w:r>
      <w:r w:rsidR="00C82556">
        <w:rPr>
          <w:rFonts w:ascii="Times New Roman" w:hAnsi="Times New Roman" w:cs="Times New Roman"/>
          <w:b/>
          <w:bCs/>
          <w:sz w:val="28"/>
          <w:szCs w:val="28"/>
          <w:lang w:eastAsia="ru-RU"/>
        </w:rPr>
        <w:t xml:space="preserve"> </w:t>
      </w:r>
      <w:r w:rsidR="00102FF4" w:rsidRPr="00102FF4">
        <w:rPr>
          <w:rFonts w:ascii="Times New Roman" w:hAnsi="Times New Roman" w:cs="Times New Roman"/>
          <w:b/>
          <w:sz w:val="28"/>
          <w:szCs w:val="28"/>
        </w:rPr>
        <w:t xml:space="preserve">по выделению </w:t>
      </w:r>
      <w:r w:rsidR="006708D9" w:rsidRPr="006708D9">
        <w:rPr>
          <w:rFonts w:ascii="Times New Roman" w:hAnsi="Times New Roman" w:cs="Times New Roman"/>
          <w:b/>
          <w:bCs/>
          <w:sz w:val="28"/>
          <w:szCs w:val="28"/>
          <w:lang w:eastAsia="ru-RU"/>
        </w:rPr>
        <w:t>специальных мест для размещения печатных агитационных материалов</w:t>
      </w:r>
      <w:r w:rsidR="006708D9" w:rsidRPr="00102FF4">
        <w:rPr>
          <w:rFonts w:ascii="Times New Roman" w:hAnsi="Times New Roman" w:cs="Times New Roman"/>
          <w:b/>
          <w:sz w:val="28"/>
          <w:szCs w:val="28"/>
        </w:rPr>
        <w:t xml:space="preserve"> </w:t>
      </w:r>
      <w:r w:rsidR="00102FF4" w:rsidRPr="00102FF4">
        <w:rPr>
          <w:rFonts w:ascii="Times New Roman" w:hAnsi="Times New Roman" w:cs="Times New Roman"/>
          <w:b/>
          <w:sz w:val="28"/>
          <w:szCs w:val="28"/>
        </w:rPr>
        <w:t>на территории избирательн</w:t>
      </w:r>
      <w:r w:rsidR="006708D9">
        <w:rPr>
          <w:rFonts w:ascii="Times New Roman" w:hAnsi="Times New Roman" w:cs="Times New Roman"/>
          <w:b/>
          <w:sz w:val="28"/>
          <w:szCs w:val="28"/>
        </w:rPr>
        <w:t>ых</w:t>
      </w:r>
      <w:r w:rsidR="00102FF4" w:rsidRPr="00102FF4">
        <w:rPr>
          <w:rFonts w:ascii="Times New Roman" w:hAnsi="Times New Roman" w:cs="Times New Roman"/>
          <w:b/>
          <w:sz w:val="28"/>
          <w:szCs w:val="28"/>
        </w:rPr>
        <w:t xml:space="preserve"> участк</w:t>
      </w:r>
      <w:r w:rsidR="006708D9">
        <w:rPr>
          <w:rFonts w:ascii="Times New Roman" w:hAnsi="Times New Roman" w:cs="Times New Roman"/>
          <w:b/>
          <w:sz w:val="28"/>
          <w:szCs w:val="28"/>
        </w:rPr>
        <w:t>ов</w:t>
      </w:r>
      <w:r w:rsidR="00102FF4" w:rsidRPr="00102FF4">
        <w:rPr>
          <w:rFonts w:ascii="Times New Roman" w:hAnsi="Times New Roman" w:cs="Times New Roman"/>
          <w:b/>
          <w:sz w:val="28"/>
          <w:szCs w:val="28"/>
        </w:rPr>
        <w:t>, участк</w:t>
      </w:r>
      <w:r w:rsidR="006708D9">
        <w:rPr>
          <w:rFonts w:ascii="Times New Roman" w:hAnsi="Times New Roman" w:cs="Times New Roman"/>
          <w:b/>
          <w:sz w:val="28"/>
          <w:szCs w:val="28"/>
        </w:rPr>
        <w:t>ов</w:t>
      </w:r>
      <w:r w:rsidR="00102FF4" w:rsidRPr="00102FF4">
        <w:rPr>
          <w:rFonts w:ascii="Times New Roman" w:hAnsi="Times New Roman" w:cs="Times New Roman"/>
          <w:b/>
          <w:sz w:val="28"/>
          <w:szCs w:val="28"/>
        </w:rPr>
        <w:t xml:space="preserve"> референдума</w:t>
      </w:r>
      <w:r w:rsidR="00C82556">
        <w:rPr>
          <w:rFonts w:ascii="Times New Roman" w:hAnsi="Times New Roman" w:cs="Times New Roman"/>
          <w:b/>
          <w:sz w:val="28"/>
          <w:szCs w:val="28"/>
        </w:rPr>
        <w:t xml:space="preserve"> Константиновского района </w:t>
      </w:r>
      <w:r w:rsidR="009D1455">
        <w:rPr>
          <w:rFonts w:ascii="Times New Roman" w:hAnsi="Times New Roman" w:cs="Times New Roman"/>
          <w:b/>
          <w:sz w:val="28"/>
          <w:szCs w:val="28"/>
        </w:rPr>
        <w:t>на</w:t>
      </w:r>
      <w:r w:rsidR="00C82556">
        <w:rPr>
          <w:rFonts w:ascii="Times New Roman" w:hAnsi="Times New Roman" w:cs="Times New Roman"/>
          <w:b/>
          <w:sz w:val="28"/>
          <w:szCs w:val="28"/>
        </w:rPr>
        <w:t xml:space="preserve"> </w:t>
      </w:r>
      <w:r w:rsidR="00102FF4" w:rsidRPr="00102FF4">
        <w:rPr>
          <w:rFonts w:ascii="Times New Roman" w:hAnsi="Times New Roman" w:cs="Times New Roman"/>
          <w:b/>
          <w:sz w:val="28"/>
          <w:szCs w:val="28"/>
        </w:rPr>
        <w:t>выбор</w:t>
      </w:r>
      <w:r w:rsidR="009D1455">
        <w:rPr>
          <w:rFonts w:ascii="Times New Roman" w:hAnsi="Times New Roman" w:cs="Times New Roman"/>
          <w:b/>
          <w:sz w:val="28"/>
          <w:szCs w:val="28"/>
        </w:rPr>
        <w:t>ах</w:t>
      </w:r>
      <w:r w:rsidR="00C82556">
        <w:rPr>
          <w:rFonts w:ascii="Times New Roman" w:hAnsi="Times New Roman" w:cs="Times New Roman"/>
          <w:b/>
          <w:sz w:val="28"/>
          <w:szCs w:val="28"/>
        </w:rPr>
        <w:t xml:space="preserve"> </w:t>
      </w:r>
      <w:r w:rsidR="006708D9" w:rsidRPr="006708D9">
        <w:rPr>
          <w:rFonts w:ascii="Times New Roman" w:hAnsi="Times New Roman" w:cs="Times New Roman"/>
          <w:b/>
          <w:bCs/>
          <w:sz w:val="28"/>
          <w:szCs w:val="28"/>
          <w:lang w:eastAsia="ru-RU"/>
        </w:rPr>
        <w:t xml:space="preserve">депутатов представительных органов Константиновского городского, Авиловского сельского, Богоявленского сельского, Гапкинского  сельского, Николаевского сельского, Почтовского сельского, Стычновского сельского поселений </w:t>
      </w:r>
      <w:r w:rsidR="00666275">
        <w:rPr>
          <w:rFonts w:ascii="Times New Roman" w:hAnsi="Times New Roman" w:cs="Times New Roman"/>
          <w:b/>
          <w:bCs/>
          <w:sz w:val="28"/>
          <w:szCs w:val="28"/>
          <w:lang w:eastAsia="ru-RU"/>
        </w:rPr>
        <w:t>шестого</w:t>
      </w:r>
      <w:r w:rsidR="006708D9" w:rsidRPr="006708D9">
        <w:rPr>
          <w:rFonts w:ascii="Times New Roman" w:hAnsi="Times New Roman" w:cs="Times New Roman"/>
          <w:b/>
          <w:bCs/>
          <w:sz w:val="28"/>
          <w:szCs w:val="28"/>
          <w:lang w:eastAsia="ru-RU"/>
        </w:rPr>
        <w:t xml:space="preserve"> созыва</w:t>
      </w:r>
      <w:r w:rsidR="003E03D5" w:rsidRPr="006708D9">
        <w:rPr>
          <w:rFonts w:ascii="Times New Roman" w:hAnsi="Times New Roman" w:cs="Times New Roman"/>
          <w:b/>
          <w:bCs/>
          <w:sz w:val="28"/>
          <w:szCs w:val="28"/>
          <w:lang w:eastAsia="ru-RU"/>
        </w:rPr>
        <w:t>.</w:t>
      </w:r>
    </w:p>
    <w:p w14:paraId="5AE645B4" w14:textId="77777777" w:rsidR="001B6A7B" w:rsidRPr="00B061FC" w:rsidRDefault="001B6A7B" w:rsidP="001B6A7B">
      <w:pPr>
        <w:widowControl w:val="0"/>
        <w:tabs>
          <w:tab w:val="left" w:pos="2268"/>
          <w:tab w:val="left" w:pos="7938"/>
        </w:tabs>
        <w:autoSpaceDE w:val="0"/>
        <w:autoSpaceDN w:val="0"/>
        <w:adjustRightInd w:val="0"/>
        <w:spacing w:after="0" w:line="240" w:lineRule="auto"/>
        <w:ind w:left="2268" w:right="1418"/>
        <w:jc w:val="both"/>
        <w:rPr>
          <w:rFonts w:ascii="Times New Roman" w:hAnsi="Times New Roman" w:cs="Times New Roman"/>
          <w:b/>
          <w:bCs/>
          <w:sz w:val="16"/>
          <w:szCs w:val="16"/>
          <w:lang w:eastAsia="ru-RU"/>
        </w:rPr>
      </w:pPr>
    </w:p>
    <w:p w14:paraId="4F0CF2D8" w14:textId="4765ECC8" w:rsidR="00102FF4" w:rsidRPr="007D16CE" w:rsidRDefault="00147C91" w:rsidP="00666275">
      <w:pPr>
        <w:tabs>
          <w:tab w:val="left" w:pos="8280"/>
        </w:tabs>
        <w:ind w:right="-1" w:firstLine="1276"/>
        <w:jc w:val="both"/>
        <w:rPr>
          <w:spacing w:val="20"/>
          <w:sz w:val="28"/>
          <w:szCs w:val="28"/>
        </w:rPr>
      </w:pPr>
      <w:r w:rsidRPr="00666275">
        <w:rPr>
          <w:rFonts w:ascii="Times New Roman" w:hAnsi="Times New Roman" w:cs="Times New Roman"/>
          <w:bCs/>
          <w:sz w:val="28"/>
          <w:szCs w:val="28"/>
          <w:lang w:eastAsia="ru-RU"/>
        </w:rPr>
        <w:t xml:space="preserve">В соответствии с пунктом 7 статьи </w:t>
      </w:r>
      <w:r w:rsidR="00102FF4" w:rsidRPr="00666275">
        <w:rPr>
          <w:rFonts w:ascii="Times New Roman" w:hAnsi="Times New Roman" w:cs="Times New Roman"/>
          <w:bCs/>
          <w:sz w:val="28"/>
          <w:szCs w:val="28"/>
          <w:lang w:eastAsia="ru-RU"/>
        </w:rPr>
        <w:t>54</w:t>
      </w:r>
      <w:r w:rsidRPr="00666275">
        <w:rPr>
          <w:rFonts w:ascii="Times New Roman" w:hAnsi="Times New Roman" w:cs="Times New Roman"/>
          <w:bCs/>
          <w:sz w:val="28"/>
          <w:szCs w:val="28"/>
          <w:lang w:eastAsia="ru-RU"/>
        </w:rPr>
        <w:t xml:space="preserve"> Федерального закона от 12.06.2002 №67-ФЗ  «Об основных гарантиях избирательных прав и права на участие в референдуме граждан Российской Федерации», </w:t>
      </w:r>
      <w:r w:rsidR="00E366F7" w:rsidRPr="00666275">
        <w:rPr>
          <w:rFonts w:ascii="Times New Roman" w:hAnsi="Times New Roman" w:cs="Times New Roman"/>
          <w:bCs/>
          <w:sz w:val="28"/>
          <w:szCs w:val="28"/>
          <w:lang w:eastAsia="ru-RU"/>
        </w:rPr>
        <w:t xml:space="preserve">руководствуясь постановлением </w:t>
      </w:r>
      <w:r w:rsidR="003E03D5" w:rsidRPr="00666275">
        <w:rPr>
          <w:rFonts w:ascii="Times New Roman" w:hAnsi="Times New Roman" w:cs="Times New Roman"/>
          <w:bCs/>
          <w:sz w:val="28"/>
          <w:szCs w:val="28"/>
          <w:lang w:eastAsia="ru-RU"/>
        </w:rPr>
        <w:t>Территориальной избирательной</w:t>
      </w:r>
      <w:r w:rsidR="00E366F7" w:rsidRPr="00666275">
        <w:rPr>
          <w:rFonts w:ascii="Times New Roman" w:hAnsi="Times New Roman" w:cs="Times New Roman"/>
          <w:bCs/>
          <w:sz w:val="28"/>
          <w:szCs w:val="28"/>
          <w:lang w:eastAsia="ru-RU"/>
        </w:rPr>
        <w:t xml:space="preserve"> комиссии </w:t>
      </w:r>
      <w:r w:rsidR="003E03D5" w:rsidRPr="00666275">
        <w:rPr>
          <w:rFonts w:ascii="Times New Roman" w:hAnsi="Times New Roman" w:cs="Times New Roman"/>
          <w:bCs/>
          <w:sz w:val="28"/>
          <w:szCs w:val="28"/>
          <w:lang w:eastAsia="ru-RU"/>
        </w:rPr>
        <w:t xml:space="preserve">Константиновского района </w:t>
      </w:r>
      <w:r w:rsidR="00E366F7" w:rsidRPr="00666275">
        <w:rPr>
          <w:rFonts w:ascii="Times New Roman" w:hAnsi="Times New Roman" w:cs="Times New Roman"/>
          <w:bCs/>
          <w:sz w:val="28"/>
          <w:szCs w:val="28"/>
          <w:lang w:eastAsia="ru-RU"/>
        </w:rPr>
        <w:t>Ростовской области от</w:t>
      </w:r>
      <w:r w:rsidR="00C82556" w:rsidRPr="00666275">
        <w:rPr>
          <w:rFonts w:ascii="Times New Roman" w:hAnsi="Times New Roman" w:cs="Times New Roman"/>
          <w:bCs/>
          <w:sz w:val="28"/>
          <w:szCs w:val="28"/>
          <w:lang w:eastAsia="ru-RU"/>
        </w:rPr>
        <w:t xml:space="preserve"> </w:t>
      </w:r>
      <w:r w:rsidR="00666275" w:rsidRPr="00666275">
        <w:rPr>
          <w:rFonts w:ascii="Times New Roman" w:hAnsi="Times New Roman" w:cs="Times New Roman"/>
          <w:bCs/>
          <w:sz w:val="28"/>
          <w:szCs w:val="28"/>
          <w:lang w:eastAsia="ru-RU"/>
        </w:rPr>
        <w:t>02</w:t>
      </w:r>
      <w:r w:rsidR="005B2A7A" w:rsidRPr="00666275">
        <w:rPr>
          <w:rFonts w:ascii="Times New Roman" w:hAnsi="Times New Roman" w:cs="Times New Roman"/>
          <w:bCs/>
          <w:sz w:val="28"/>
          <w:szCs w:val="28"/>
          <w:lang w:eastAsia="ru-RU"/>
        </w:rPr>
        <w:t xml:space="preserve"> </w:t>
      </w:r>
      <w:r w:rsidR="00666275" w:rsidRPr="00666275">
        <w:rPr>
          <w:rFonts w:ascii="Times New Roman" w:hAnsi="Times New Roman" w:cs="Times New Roman"/>
          <w:bCs/>
          <w:sz w:val="28"/>
          <w:szCs w:val="28"/>
          <w:lang w:eastAsia="ru-RU"/>
        </w:rPr>
        <w:t>июня</w:t>
      </w:r>
      <w:r w:rsidR="005B2A7A" w:rsidRPr="00666275">
        <w:rPr>
          <w:rFonts w:ascii="Times New Roman" w:hAnsi="Times New Roman" w:cs="Times New Roman"/>
          <w:bCs/>
          <w:sz w:val="28"/>
          <w:szCs w:val="28"/>
          <w:lang w:eastAsia="ru-RU"/>
        </w:rPr>
        <w:t xml:space="preserve"> 20</w:t>
      </w:r>
      <w:r w:rsidR="00666275" w:rsidRPr="00666275">
        <w:rPr>
          <w:rFonts w:ascii="Times New Roman" w:hAnsi="Times New Roman" w:cs="Times New Roman"/>
          <w:bCs/>
          <w:sz w:val="28"/>
          <w:szCs w:val="28"/>
          <w:lang w:eastAsia="ru-RU"/>
        </w:rPr>
        <w:t>26</w:t>
      </w:r>
      <w:r w:rsidR="00E366F7" w:rsidRPr="00666275">
        <w:rPr>
          <w:rFonts w:ascii="Times New Roman" w:hAnsi="Times New Roman" w:cs="Times New Roman"/>
          <w:bCs/>
          <w:sz w:val="28"/>
          <w:szCs w:val="28"/>
          <w:lang w:eastAsia="ru-RU"/>
        </w:rPr>
        <w:t xml:space="preserve"> №</w:t>
      </w:r>
      <w:r w:rsidR="00666275">
        <w:rPr>
          <w:rFonts w:ascii="Times New Roman" w:hAnsi="Times New Roman" w:cs="Times New Roman"/>
          <w:bCs/>
          <w:sz w:val="28"/>
          <w:szCs w:val="28"/>
          <w:lang w:eastAsia="ru-RU"/>
        </w:rPr>
        <w:t>3</w:t>
      </w:r>
      <w:r w:rsidR="005B2A7A" w:rsidRPr="00666275">
        <w:rPr>
          <w:rFonts w:ascii="Times New Roman" w:hAnsi="Times New Roman" w:cs="Times New Roman"/>
          <w:bCs/>
          <w:sz w:val="28"/>
          <w:szCs w:val="28"/>
          <w:lang w:eastAsia="ru-RU"/>
        </w:rPr>
        <w:t>-1</w:t>
      </w:r>
      <w:r w:rsidR="00E366F7" w:rsidRPr="00666275">
        <w:rPr>
          <w:rFonts w:ascii="Times New Roman" w:hAnsi="Times New Roman" w:cs="Times New Roman"/>
          <w:bCs/>
          <w:sz w:val="28"/>
          <w:szCs w:val="28"/>
          <w:lang w:eastAsia="ru-RU"/>
        </w:rPr>
        <w:t xml:space="preserve"> «</w:t>
      </w:r>
      <w:r w:rsidR="00666275" w:rsidRPr="00666275">
        <w:rPr>
          <w:rFonts w:ascii="Times New Roman" w:hAnsi="Times New Roman" w:cs="Times New Roman"/>
          <w:bCs/>
          <w:sz w:val="28"/>
          <w:szCs w:val="28"/>
        </w:rPr>
        <w:t>О возложении исполнения полномочий окружных избирательных комиссий на выборах в органы местного самоуправления Константиновского района на Территориальную избирательную комиссию Константиновского района Ростовской области</w:t>
      </w:r>
      <w:r w:rsidR="00E366F7" w:rsidRPr="005B2A7A">
        <w:rPr>
          <w:rFonts w:ascii="Times New Roman" w:hAnsi="Times New Roman" w:cs="Times New Roman"/>
          <w:bCs/>
          <w:sz w:val="28"/>
          <w:szCs w:val="28"/>
          <w:lang w:eastAsia="ru-RU"/>
        </w:rPr>
        <w:t>»</w:t>
      </w:r>
      <w:r w:rsidR="00102FF4" w:rsidRPr="005B2A7A">
        <w:rPr>
          <w:rFonts w:ascii="Times New Roman" w:hAnsi="Times New Roman" w:cs="Times New Roman"/>
          <w:bCs/>
          <w:sz w:val="28"/>
          <w:szCs w:val="28"/>
          <w:lang w:eastAsia="ru-RU"/>
        </w:rPr>
        <w:t>,</w:t>
      </w:r>
    </w:p>
    <w:p w14:paraId="3ECD1AE4" w14:textId="77777777" w:rsidR="00C82556" w:rsidRPr="00C82556" w:rsidRDefault="00C82556" w:rsidP="00C82556">
      <w:pPr>
        <w:spacing w:after="0"/>
        <w:ind w:left="567"/>
        <w:jc w:val="center"/>
        <w:rPr>
          <w:rFonts w:ascii="Times New Roman" w:hAnsi="Times New Roman" w:cs="Times New Roman"/>
          <w:sz w:val="28"/>
          <w:szCs w:val="28"/>
          <w:lang w:eastAsia="ru-RU"/>
        </w:rPr>
      </w:pPr>
      <w:r w:rsidRPr="00C82556">
        <w:rPr>
          <w:rFonts w:ascii="Times New Roman" w:hAnsi="Times New Roman" w:cs="Times New Roman"/>
          <w:sz w:val="28"/>
          <w:szCs w:val="28"/>
          <w:lang w:eastAsia="ru-RU"/>
        </w:rPr>
        <w:t xml:space="preserve">Территориальная избирательная комиссия Константиновского района </w:t>
      </w:r>
    </w:p>
    <w:p w14:paraId="5D8D6F2C" w14:textId="77777777" w:rsidR="00C82556" w:rsidRPr="00C82556" w:rsidRDefault="00C82556" w:rsidP="00C82556">
      <w:pPr>
        <w:ind w:left="567"/>
        <w:jc w:val="center"/>
        <w:rPr>
          <w:rFonts w:ascii="Times New Roman" w:hAnsi="Times New Roman" w:cs="Times New Roman"/>
          <w:sz w:val="28"/>
          <w:szCs w:val="28"/>
          <w:lang w:eastAsia="ru-RU"/>
        </w:rPr>
      </w:pPr>
      <w:r w:rsidRPr="00C82556">
        <w:rPr>
          <w:rFonts w:ascii="Times New Roman" w:hAnsi="Times New Roman" w:cs="Times New Roman"/>
          <w:sz w:val="28"/>
          <w:szCs w:val="28"/>
          <w:lang w:eastAsia="ru-RU"/>
        </w:rPr>
        <w:t>Ростовской области ПОСТАНОВЛЯЕТ:</w:t>
      </w:r>
    </w:p>
    <w:p w14:paraId="15EEDCBA" w14:textId="1E06CDC3" w:rsidR="00147C91" w:rsidRPr="00102FF4" w:rsidRDefault="00147C91" w:rsidP="00C16BF9">
      <w:pPr>
        <w:widowControl w:val="0"/>
        <w:autoSpaceDE w:val="0"/>
        <w:autoSpaceDN w:val="0"/>
        <w:adjustRightInd w:val="0"/>
        <w:spacing w:after="0" w:line="360" w:lineRule="auto"/>
        <w:ind w:firstLine="708"/>
        <w:jc w:val="both"/>
        <w:rPr>
          <w:rFonts w:ascii="Times New Roman" w:hAnsi="Times New Roman" w:cs="Times New Roman"/>
          <w:sz w:val="28"/>
          <w:szCs w:val="28"/>
          <w:lang w:eastAsia="ru-RU"/>
        </w:rPr>
      </w:pPr>
      <w:r w:rsidRPr="00BB1454">
        <w:rPr>
          <w:rFonts w:ascii="Times New Roman" w:hAnsi="Times New Roman" w:cs="Times New Roman"/>
          <w:sz w:val="28"/>
          <w:szCs w:val="28"/>
          <w:lang w:eastAsia="ru-RU"/>
        </w:rPr>
        <w:t>1.</w:t>
      </w:r>
      <w:r w:rsidR="003E03D5">
        <w:rPr>
          <w:rFonts w:ascii="Times New Roman" w:hAnsi="Times New Roman" w:cs="Times New Roman"/>
          <w:sz w:val="28"/>
          <w:szCs w:val="28"/>
          <w:lang w:eastAsia="ru-RU"/>
        </w:rPr>
        <w:t xml:space="preserve"> </w:t>
      </w:r>
      <w:r w:rsidR="001C7E75">
        <w:rPr>
          <w:rFonts w:ascii="Times New Roman" w:hAnsi="Times New Roman" w:cs="Times New Roman"/>
          <w:sz w:val="28"/>
          <w:szCs w:val="28"/>
          <w:lang w:eastAsia="ru-RU"/>
        </w:rPr>
        <w:t>Предложить</w:t>
      </w:r>
      <w:r w:rsidR="00C82556">
        <w:rPr>
          <w:rFonts w:ascii="Times New Roman" w:hAnsi="Times New Roman" w:cs="Times New Roman"/>
          <w:bCs/>
          <w:sz w:val="28"/>
          <w:szCs w:val="28"/>
          <w:lang w:eastAsia="ru-RU"/>
        </w:rPr>
        <w:t xml:space="preserve"> </w:t>
      </w:r>
      <w:r w:rsidR="006708D9" w:rsidRPr="006708D9">
        <w:rPr>
          <w:rFonts w:ascii="Times New Roman" w:hAnsi="Times New Roman" w:cs="Times New Roman"/>
          <w:bCs/>
          <w:sz w:val="28"/>
          <w:szCs w:val="28"/>
          <w:lang w:eastAsia="ru-RU"/>
        </w:rPr>
        <w:t>главам администраций Константиновского городского, Авиловского, Богоявленского, Николаевского, Почтовского, Стычновского сельских поселений</w:t>
      </w:r>
      <w:r w:rsidR="009150C1">
        <w:rPr>
          <w:rFonts w:ascii="Times New Roman" w:hAnsi="Times New Roman" w:cs="Times New Roman"/>
          <w:bCs/>
          <w:sz w:val="28"/>
          <w:szCs w:val="28"/>
          <w:lang w:eastAsia="ru-RU"/>
        </w:rPr>
        <w:t xml:space="preserve">, </w:t>
      </w:r>
      <w:r w:rsidR="009150C1" w:rsidRPr="009150C1">
        <w:rPr>
          <w:rFonts w:ascii="Times New Roman" w:hAnsi="Times New Roman" w:cs="Times New Roman"/>
          <w:sz w:val="28"/>
          <w:szCs w:val="28"/>
          <w:lang w:eastAsia="ru-RU"/>
        </w:rPr>
        <w:t>временно исполняющей обязанности Главы Гапкинского сельского поселения</w:t>
      </w:r>
      <w:r w:rsidR="006708D9" w:rsidRPr="006708D9">
        <w:rPr>
          <w:rFonts w:ascii="Times New Roman" w:hAnsi="Times New Roman" w:cs="Times New Roman"/>
          <w:bCs/>
          <w:sz w:val="28"/>
          <w:szCs w:val="28"/>
          <w:lang w:eastAsia="ru-RU"/>
        </w:rPr>
        <w:t xml:space="preserve"> </w:t>
      </w:r>
      <w:r w:rsidR="006708D9" w:rsidRPr="006708D9">
        <w:rPr>
          <w:rFonts w:ascii="Times New Roman" w:hAnsi="Times New Roman" w:cs="Times New Roman"/>
          <w:sz w:val="28"/>
          <w:szCs w:val="28"/>
        </w:rPr>
        <w:t>по выделению</w:t>
      </w:r>
      <w:r w:rsidR="006708D9" w:rsidRPr="00102FF4">
        <w:rPr>
          <w:rFonts w:ascii="Times New Roman" w:hAnsi="Times New Roman" w:cs="Times New Roman"/>
          <w:b/>
          <w:sz w:val="28"/>
          <w:szCs w:val="28"/>
        </w:rPr>
        <w:t xml:space="preserve"> </w:t>
      </w:r>
      <w:r w:rsidR="006708D9" w:rsidRPr="006708D9">
        <w:rPr>
          <w:rFonts w:ascii="Times New Roman" w:hAnsi="Times New Roman" w:cs="Times New Roman"/>
          <w:bCs/>
          <w:sz w:val="28"/>
          <w:szCs w:val="28"/>
          <w:lang w:eastAsia="ru-RU"/>
        </w:rPr>
        <w:t>специальных мест для размещения печатных агитационных материалов</w:t>
      </w:r>
      <w:r w:rsidR="006708D9" w:rsidRPr="006708D9">
        <w:rPr>
          <w:rFonts w:ascii="Times New Roman" w:hAnsi="Times New Roman" w:cs="Times New Roman"/>
          <w:sz w:val="28"/>
          <w:szCs w:val="28"/>
        </w:rPr>
        <w:t xml:space="preserve"> на территории избирательных участков, участков </w:t>
      </w:r>
      <w:r w:rsidR="006708D9" w:rsidRPr="006708D9">
        <w:rPr>
          <w:rFonts w:ascii="Times New Roman" w:hAnsi="Times New Roman" w:cs="Times New Roman"/>
          <w:sz w:val="28"/>
          <w:szCs w:val="28"/>
        </w:rPr>
        <w:lastRenderedPageBreak/>
        <w:t xml:space="preserve">референдума Константиновского района на выборах </w:t>
      </w:r>
      <w:r w:rsidR="006708D9" w:rsidRPr="006708D9">
        <w:rPr>
          <w:rFonts w:ascii="Times New Roman" w:hAnsi="Times New Roman" w:cs="Times New Roman"/>
          <w:bCs/>
          <w:sz w:val="28"/>
          <w:szCs w:val="28"/>
          <w:lang w:eastAsia="ru-RU"/>
        </w:rPr>
        <w:t xml:space="preserve">депутатов представительных органов Константиновского городского, Авиловского сельского, Богоявленского сельского, Гапкинского сельского, Николаевского сельского, Почтовского сельского, Стычновского сельского поселений </w:t>
      </w:r>
      <w:r w:rsidR="00666275">
        <w:rPr>
          <w:rFonts w:ascii="Times New Roman" w:hAnsi="Times New Roman" w:cs="Times New Roman"/>
          <w:bCs/>
          <w:sz w:val="28"/>
          <w:szCs w:val="28"/>
          <w:lang w:eastAsia="ru-RU"/>
        </w:rPr>
        <w:t>шестого</w:t>
      </w:r>
      <w:r w:rsidR="006708D9" w:rsidRPr="006708D9">
        <w:rPr>
          <w:rFonts w:ascii="Times New Roman" w:hAnsi="Times New Roman" w:cs="Times New Roman"/>
          <w:bCs/>
          <w:sz w:val="28"/>
          <w:szCs w:val="28"/>
          <w:lang w:eastAsia="ru-RU"/>
        </w:rPr>
        <w:t xml:space="preserve"> созыва</w:t>
      </w:r>
      <w:r w:rsidR="007473DF" w:rsidRPr="006708D9">
        <w:rPr>
          <w:rFonts w:ascii="Times New Roman" w:hAnsi="Times New Roman" w:cs="Times New Roman"/>
          <w:sz w:val="28"/>
          <w:szCs w:val="28"/>
        </w:rPr>
        <w:t xml:space="preserve"> </w:t>
      </w:r>
      <w:r w:rsidR="007473DF">
        <w:rPr>
          <w:rFonts w:ascii="Times New Roman" w:hAnsi="Times New Roman" w:cs="Times New Roman"/>
          <w:sz w:val="28"/>
          <w:szCs w:val="28"/>
        </w:rPr>
        <w:t>согласно приложени</w:t>
      </w:r>
      <w:r w:rsidR="009D1455">
        <w:rPr>
          <w:rFonts w:ascii="Times New Roman" w:hAnsi="Times New Roman" w:cs="Times New Roman"/>
          <w:sz w:val="28"/>
          <w:szCs w:val="28"/>
        </w:rPr>
        <w:t>ю</w:t>
      </w:r>
      <w:r w:rsidRPr="00102FF4">
        <w:rPr>
          <w:rFonts w:ascii="Times New Roman" w:hAnsi="Times New Roman" w:cs="Times New Roman"/>
          <w:sz w:val="28"/>
          <w:szCs w:val="28"/>
          <w:lang w:eastAsia="ru-RU"/>
        </w:rPr>
        <w:t>.</w:t>
      </w:r>
    </w:p>
    <w:p w14:paraId="4D5A1D44" w14:textId="5A9AD327" w:rsidR="00AD2CC5" w:rsidRPr="003B2F35" w:rsidRDefault="00147C91" w:rsidP="001C7E75">
      <w:pPr>
        <w:spacing w:after="0" w:line="360" w:lineRule="auto"/>
        <w:ind w:firstLine="709"/>
        <w:jc w:val="both"/>
        <w:rPr>
          <w:rFonts w:ascii="Times New Roman" w:hAnsi="Times New Roman" w:cs="Times New Roman"/>
          <w:sz w:val="28"/>
          <w:szCs w:val="28"/>
          <w:lang w:eastAsia="ru-RU"/>
        </w:rPr>
      </w:pPr>
      <w:r w:rsidRPr="001C4D3C">
        <w:rPr>
          <w:rFonts w:ascii="Times New Roman" w:hAnsi="Times New Roman" w:cs="Times New Roman"/>
          <w:sz w:val="28"/>
          <w:szCs w:val="28"/>
          <w:lang w:eastAsia="ru-RU"/>
        </w:rPr>
        <w:t>2.</w:t>
      </w:r>
      <w:r w:rsidR="00AD2CC5" w:rsidRPr="00AD2CC5">
        <w:rPr>
          <w:sz w:val="28"/>
          <w:szCs w:val="28"/>
        </w:rPr>
        <w:t xml:space="preserve"> </w:t>
      </w:r>
      <w:r w:rsidR="00AD2CC5" w:rsidRPr="003B2F35">
        <w:rPr>
          <w:rFonts w:ascii="Times New Roman" w:hAnsi="Times New Roman" w:cs="Times New Roman"/>
          <w:sz w:val="28"/>
          <w:szCs w:val="28"/>
        </w:rPr>
        <w:t>Указанные места должны быть удобны для посещения избирателями, и располагается таким образом, чтобы избиратели могли ознакомиться с размещенной там информацией. 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 избирательных объединений, выдвинувших кандидатов. Зарегистрированным кандидатам, избирательным объединениям, выдвинувшим зарегистрированных кандидатов, должна быть выделена равная площадь для размещения печатных агитационных материалов. При определении специальных мест для размещения печатных предвыборных агитационных материалов следует учитывать, что запрещается размещать агитационные материалы на памятниках, обелисках, зданиях, сооружениях и в помещениях, имеющих историческую, культурную или архитектурную ценность, а также запрещается размещать агитационные материалы в зданиях, в которых размещены избирательные комиссии, помещения для голосования, и на расстоянии менее 50 метров от входа в них.</w:t>
      </w:r>
    </w:p>
    <w:p w14:paraId="07969B13" w14:textId="35F1EBE3" w:rsidR="00147C91" w:rsidRPr="006708D9" w:rsidRDefault="003B2F35" w:rsidP="007473DF">
      <w:pPr>
        <w:widowControl w:val="0"/>
        <w:autoSpaceDE w:val="0"/>
        <w:autoSpaceDN w:val="0"/>
        <w:adjustRightInd w:val="0"/>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00147C91" w:rsidRPr="00BB1454">
        <w:rPr>
          <w:rFonts w:ascii="Times New Roman" w:hAnsi="Times New Roman" w:cs="Times New Roman"/>
          <w:sz w:val="28"/>
          <w:szCs w:val="28"/>
          <w:lang w:eastAsia="ru-RU"/>
        </w:rPr>
        <w:t xml:space="preserve">Направить настоящее постановление </w:t>
      </w:r>
      <w:r w:rsidR="006708D9" w:rsidRPr="006708D9">
        <w:rPr>
          <w:rFonts w:ascii="Times New Roman" w:hAnsi="Times New Roman" w:cs="Times New Roman"/>
          <w:bCs/>
          <w:sz w:val="28"/>
          <w:szCs w:val="28"/>
          <w:lang w:eastAsia="ru-RU"/>
        </w:rPr>
        <w:t>главам администраций Константиновского городского, Авиловского, Богоявленского, Николаевского, Почтовского, Стычновского сельских поселений</w:t>
      </w:r>
      <w:r w:rsidR="001C7E75">
        <w:rPr>
          <w:rFonts w:ascii="Times New Roman" w:hAnsi="Times New Roman" w:cs="Times New Roman"/>
          <w:bCs/>
          <w:sz w:val="28"/>
          <w:szCs w:val="28"/>
          <w:lang w:eastAsia="ru-RU"/>
        </w:rPr>
        <w:t>,</w:t>
      </w:r>
      <w:r w:rsidR="001C7E75" w:rsidRPr="001C7E75">
        <w:rPr>
          <w:rFonts w:ascii="Times New Roman" w:hAnsi="Times New Roman" w:cs="Times New Roman"/>
          <w:sz w:val="28"/>
          <w:szCs w:val="28"/>
          <w:lang w:eastAsia="ru-RU"/>
        </w:rPr>
        <w:t xml:space="preserve"> </w:t>
      </w:r>
      <w:r w:rsidR="001C7E75" w:rsidRPr="009150C1">
        <w:rPr>
          <w:rFonts w:ascii="Times New Roman" w:hAnsi="Times New Roman" w:cs="Times New Roman"/>
          <w:sz w:val="28"/>
          <w:szCs w:val="28"/>
          <w:lang w:eastAsia="ru-RU"/>
        </w:rPr>
        <w:t>временно исполняющей обязанности Главы Гапкинского сельского поселения</w:t>
      </w:r>
      <w:r w:rsidR="004C7B11" w:rsidRPr="006708D9">
        <w:rPr>
          <w:rFonts w:ascii="Times New Roman" w:hAnsi="Times New Roman" w:cs="Times New Roman"/>
          <w:bCs/>
          <w:sz w:val="28"/>
          <w:szCs w:val="28"/>
          <w:lang w:eastAsia="ru-RU"/>
        </w:rPr>
        <w:t>.</w:t>
      </w:r>
    </w:p>
    <w:p w14:paraId="37C7D0AA" w14:textId="5D6F9562" w:rsidR="007473DF" w:rsidRDefault="003B2F35" w:rsidP="007473DF">
      <w:pPr>
        <w:pStyle w:val="a8"/>
        <w:suppressAutoHyphens/>
        <w:spacing w:line="360" w:lineRule="auto"/>
        <w:ind w:firstLine="709"/>
        <w:jc w:val="both"/>
      </w:pPr>
      <w:r>
        <w:rPr>
          <w:szCs w:val="28"/>
        </w:rPr>
        <w:t>4</w:t>
      </w:r>
      <w:r w:rsidR="007473DF">
        <w:rPr>
          <w:szCs w:val="28"/>
        </w:rPr>
        <w:t>.</w:t>
      </w:r>
      <w:r w:rsidR="001C7E75">
        <w:rPr>
          <w:szCs w:val="28"/>
        </w:rPr>
        <w:t xml:space="preserve"> </w:t>
      </w:r>
      <w:r w:rsidR="007473DF">
        <w:t>Р</w:t>
      </w:r>
      <w:r w:rsidR="007473DF" w:rsidRPr="00FC0726">
        <w:t>азместить</w:t>
      </w:r>
      <w:r w:rsidR="00B061FC">
        <w:t xml:space="preserve"> </w:t>
      </w:r>
      <w:r w:rsidR="007473DF">
        <w:t xml:space="preserve">настоящее постановление </w:t>
      </w:r>
      <w:r w:rsidR="007473DF" w:rsidRPr="00FC0726">
        <w:t xml:space="preserve">на сайте </w:t>
      </w:r>
      <w:r w:rsidR="00E366F7">
        <w:rPr>
          <w:szCs w:val="28"/>
        </w:rPr>
        <w:t>Территориальной</w:t>
      </w:r>
      <w:r w:rsidR="007473DF">
        <w:rPr>
          <w:szCs w:val="28"/>
        </w:rPr>
        <w:t xml:space="preserve"> избирательной комиссии </w:t>
      </w:r>
      <w:r w:rsidR="00C82556">
        <w:rPr>
          <w:szCs w:val="28"/>
        </w:rPr>
        <w:t xml:space="preserve">Константиновского района </w:t>
      </w:r>
      <w:r w:rsidR="007473DF" w:rsidRPr="00FC0726">
        <w:t>в информационно-телекоммуникационной сети «Интернет».</w:t>
      </w:r>
    </w:p>
    <w:p w14:paraId="17D1E1E1" w14:textId="73DAB9AB" w:rsidR="003B2F35" w:rsidRPr="00B061FC" w:rsidRDefault="003B2F35" w:rsidP="003B2F35">
      <w:pPr>
        <w:ind w:firstLine="709"/>
        <w:jc w:val="both"/>
        <w:rPr>
          <w:rFonts w:ascii="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7473DF" w:rsidRPr="00C82556">
        <w:rPr>
          <w:rFonts w:ascii="Times New Roman" w:eastAsia="Times New Roman" w:hAnsi="Times New Roman" w:cs="Times New Roman"/>
          <w:sz w:val="28"/>
          <w:szCs w:val="28"/>
          <w:lang w:eastAsia="ru-RU"/>
        </w:rPr>
        <w:t>.</w:t>
      </w:r>
      <w:r w:rsidR="001C7E75">
        <w:rPr>
          <w:rFonts w:ascii="Times New Roman" w:eastAsia="Times New Roman" w:hAnsi="Times New Roman" w:cs="Times New Roman"/>
          <w:sz w:val="28"/>
          <w:szCs w:val="28"/>
          <w:lang w:eastAsia="ru-RU"/>
        </w:rPr>
        <w:t xml:space="preserve"> </w:t>
      </w:r>
      <w:r w:rsidRPr="00B061FC">
        <w:rPr>
          <w:rFonts w:ascii="Times New Roman" w:hAnsi="Times New Roman" w:cs="Times New Roman"/>
          <w:sz w:val="28"/>
          <w:szCs w:val="28"/>
        </w:rPr>
        <w:t>Контроль за исполнением данного постановления возложить на заместителя председателя комиссии Т.А. Солопенко.</w:t>
      </w:r>
    </w:p>
    <w:p w14:paraId="148A2220" w14:textId="345DB40E" w:rsidR="00C82556" w:rsidRPr="00C82556" w:rsidRDefault="00C82556" w:rsidP="00C82556">
      <w:pPr>
        <w:tabs>
          <w:tab w:val="left" w:pos="7380"/>
        </w:tabs>
        <w:rPr>
          <w:rFonts w:ascii="Times New Roman" w:eastAsia="Times New Roman" w:hAnsi="Times New Roman" w:cs="Times New Roman"/>
          <w:sz w:val="28"/>
          <w:szCs w:val="20"/>
          <w:lang w:eastAsia="ru-RU"/>
        </w:rPr>
      </w:pPr>
      <w:r w:rsidRPr="00C82556">
        <w:rPr>
          <w:rFonts w:ascii="Times New Roman" w:eastAsia="Times New Roman" w:hAnsi="Times New Roman" w:cs="Times New Roman"/>
          <w:sz w:val="28"/>
          <w:szCs w:val="20"/>
          <w:lang w:eastAsia="ru-RU"/>
        </w:rPr>
        <w:t>Председатель комиссии</w:t>
      </w:r>
      <w:r w:rsidRPr="00C82556">
        <w:rPr>
          <w:rFonts w:ascii="Times New Roman" w:eastAsia="Times New Roman" w:hAnsi="Times New Roman" w:cs="Times New Roman"/>
          <w:sz w:val="28"/>
          <w:szCs w:val="20"/>
          <w:lang w:eastAsia="ru-RU"/>
        </w:rPr>
        <w:tab/>
        <w:t>И.В.</w:t>
      </w:r>
      <w:r w:rsidR="00244616">
        <w:rPr>
          <w:rFonts w:ascii="Times New Roman" w:eastAsia="Times New Roman" w:hAnsi="Times New Roman" w:cs="Times New Roman"/>
          <w:sz w:val="28"/>
          <w:szCs w:val="20"/>
          <w:lang w:eastAsia="ru-RU"/>
        </w:rPr>
        <w:t xml:space="preserve"> </w:t>
      </w:r>
      <w:r w:rsidRPr="00C82556">
        <w:rPr>
          <w:rFonts w:ascii="Times New Roman" w:eastAsia="Times New Roman" w:hAnsi="Times New Roman" w:cs="Times New Roman"/>
          <w:sz w:val="28"/>
          <w:szCs w:val="20"/>
          <w:lang w:eastAsia="ru-RU"/>
        </w:rPr>
        <w:t>Казакова</w:t>
      </w:r>
    </w:p>
    <w:p w14:paraId="0BAA3758" w14:textId="7A3F6BE5" w:rsidR="009D1455" w:rsidRDefault="00C82556" w:rsidP="00B061FC">
      <w:pPr>
        <w:tabs>
          <w:tab w:val="left" w:pos="7380"/>
        </w:tabs>
        <w:rPr>
          <w:b/>
          <w:bCs/>
        </w:rPr>
      </w:pPr>
      <w:r w:rsidRPr="00C82556">
        <w:rPr>
          <w:rFonts w:ascii="Times New Roman" w:eastAsia="Times New Roman" w:hAnsi="Times New Roman" w:cs="Times New Roman"/>
          <w:sz w:val="28"/>
          <w:szCs w:val="20"/>
          <w:lang w:eastAsia="ru-RU"/>
        </w:rPr>
        <w:t>Секретарь комиссии</w:t>
      </w:r>
      <w:r w:rsidRPr="00C82556">
        <w:rPr>
          <w:rFonts w:ascii="Times New Roman" w:eastAsia="Times New Roman" w:hAnsi="Times New Roman" w:cs="Times New Roman"/>
          <w:sz w:val="28"/>
          <w:szCs w:val="20"/>
          <w:lang w:eastAsia="ru-RU"/>
        </w:rPr>
        <w:tab/>
        <w:t>Е.В. Быкадорова</w:t>
      </w:r>
      <w:r w:rsidR="009D1455">
        <w:br w:type="page"/>
      </w:r>
    </w:p>
    <w:p w14:paraId="1C19D30F" w14:textId="77777777" w:rsidR="005C77CE" w:rsidRPr="00052596" w:rsidRDefault="005C77CE" w:rsidP="005B2A7A">
      <w:pPr>
        <w:pStyle w:val="a9"/>
        <w:ind w:left="5760" w:right="-54"/>
        <w:jc w:val="center"/>
        <w:rPr>
          <w:b w:val="0"/>
          <w:color w:val="000000"/>
          <w:sz w:val="24"/>
        </w:rPr>
      </w:pPr>
      <w:r w:rsidRPr="00052596">
        <w:rPr>
          <w:b w:val="0"/>
          <w:color w:val="000000"/>
          <w:sz w:val="24"/>
        </w:rPr>
        <w:lastRenderedPageBreak/>
        <w:t>Приложение</w:t>
      </w:r>
    </w:p>
    <w:p w14:paraId="25C2A0BF" w14:textId="77777777" w:rsidR="005B2A7A" w:rsidRDefault="005C77CE" w:rsidP="005B2A7A">
      <w:pPr>
        <w:pStyle w:val="a9"/>
        <w:ind w:left="5760" w:right="-54"/>
        <w:jc w:val="center"/>
        <w:rPr>
          <w:b w:val="0"/>
          <w:color w:val="000000"/>
          <w:sz w:val="24"/>
        </w:rPr>
      </w:pPr>
      <w:r w:rsidRPr="00052596">
        <w:rPr>
          <w:b w:val="0"/>
          <w:color w:val="000000"/>
          <w:sz w:val="24"/>
        </w:rPr>
        <w:t xml:space="preserve">к постановлению Территориальной избирательной комиссии </w:t>
      </w:r>
      <w:r w:rsidR="005B2A7A">
        <w:rPr>
          <w:b w:val="0"/>
          <w:color w:val="000000"/>
          <w:sz w:val="24"/>
        </w:rPr>
        <w:t xml:space="preserve">Константиновского района </w:t>
      </w:r>
    </w:p>
    <w:p w14:paraId="369D7F00" w14:textId="77777777" w:rsidR="005C77CE" w:rsidRPr="00052596" w:rsidRDefault="005B2A7A" w:rsidP="005B2A7A">
      <w:pPr>
        <w:pStyle w:val="a9"/>
        <w:ind w:left="5760" w:right="-54"/>
        <w:jc w:val="center"/>
        <w:rPr>
          <w:b w:val="0"/>
          <w:bCs w:val="0"/>
          <w:color w:val="000000"/>
          <w:sz w:val="24"/>
        </w:rPr>
      </w:pPr>
      <w:r>
        <w:rPr>
          <w:b w:val="0"/>
          <w:color w:val="000000"/>
          <w:sz w:val="24"/>
        </w:rPr>
        <w:t>Ростовской области</w:t>
      </w:r>
    </w:p>
    <w:p w14:paraId="531E0501" w14:textId="1C7B8DF1" w:rsidR="005C77CE" w:rsidRPr="00052596" w:rsidRDefault="005C77CE" w:rsidP="005B2A7A">
      <w:pPr>
        <w:pStyle w:val="a9"/>
        <w:ind w:left="5760" w:right="-54"/>
        <w:jc w:val="center"/>
        <w:rPr>
          <w:b w:val="0"/>
          <w:bCs w:val="0"/>
          <w:color w:val="000000"/>
          <w:sz w:val="24"/>
        </w:rPr>
      </w:pPr>
      <w:r w:rsidRPr="00052596">
        <w:rPr>
          <w:b w:val="0"/>
          <w:color w:val="000000"/>
          <w:sz w:val="24"/>
        </w:rPr>
        <w:t xml:space="preserve">от </w:t>
      </w:r>
      <w:r w:rsidR="009150C1">
        <w:rPr>
          <w:b w:val="0"/>
          <w:color w:val="000000"/>
          <w:sz w:val="24"/>
        </w:rPr>
        <w:t>27</w:t>
      </w:r>
      <w:r w:rsidR="005B2A7A">
        <w:rPr>
          <w:b w:val="0"/>
          <w:color w:val="000000"/>
          <w:sz w:val="24"/>
        </w:rPr>
        <w:t>.0</w:t>
      </w:r>
      <w:r w:rsidR="009150C1">
        <w:rPr>
          <w:b w:val="0"/>
          <w:color w:val="000000"/>
          <w:sz w:val="24"/>
        </w:rPr>
        <w:t>6</w:t>
      </w:r>
      <w:r w:rsidR="005B2A7A">
        <w:rPr>
          <w:b w:val="0"/>
          <w:color w:val="000000"/>
          <w:sz w:val="24"/>
        </w:rPr>
        <w:t>.20</w:t>
      </w:r>
      <w:r w:rsidR="006708D9">
        <w:rPr>
          <w:b w:val="0"/>
          <w:color w:val="000000"/>
          <w:sz w:val="24"/>
        </w:rPr>
        <w:t>2</w:t>
      </w:r>
      <w:r w:rsidR="009150C1">
        <w:rPr>
          <w:b w:val="0"/>
          <w:color w:val="000000"/>
          <w:sz w:val="24"/>
        </w:rPr>
        <w:t>6</w:t>
      </w:r>
      <w:r w:rsidRPr="00052596">
        <w:rPr>
          <w:b w:val="0"/>
          <w:color w:val="000000"/>
          <w:sz w:val="24"/>
        </w:rPr>
        <w:t xml:space="preserve">г. № </w:t>
      </w:r>
      <w:r w:rsidR="009150C1">
        <w:rPr>
          <w:b w:val="0"/>
          <w:color w:val="000000"/>
          <w:sz w:val="24"/>
        </w:rPr>
        <w:t>5</w:t>
      </w:r>
      <w:r w:rsidR="005B2A7A">
        <w:rPr>
          <w:b w:val="0"/>
          <w:color w:val="000000"/>
          <w:sz w:val="24"/>
        </w:rPr>
        <w:t>-</w:t>
      </w:r>
      <w:r w:rsidR="009150C1">
        <w:rPr>
          <w:b w:val="0"/>
          <w:color w:val="000000"/>
          <w:sz w:val="24"/>
        </w:rPr>
        <w:t>9</w:t>
      </w:r>
    </w:p>
    <w:p w14:paraId="41B2E7AE" w14:textId="77777777" w:rsidR="005C77CE" w:rsidRDefault="005C77CE" w:rsidP="005C77CE">
      <w:pPr>
        <w:jc w:val="center"/>
        <w:rPr>
          <w:sz w:val="28"/>
          <w:szCs w:val="28"/>
        </w:rPr>
      </w:pPr>
    </w:p>
    <w:p w14:paraId="076EE2C5" w14:textId="77777777" w:rsidR="005C77CE" w:rsidRPr="009B701D" w:rsidRDefault="005C77CE" w:rsidP="00C82556">
      <w:pPr>
        <w:spacing w:after="0" w:line="240" w:lineRule="auto"/>
        <w:jc w:val="center"/>
        <w:rPr>
          <w:rFonts w:ascii="Times New Roman" w:hAnsi="Times New Roman" w:cs="Times New Roman"/>
          <w:sz w:val="28"/>
          <w:szCs w:val="28"/>
        </w:rPr>
      </w:pPr>
      <w:r w:rsidRPr="009B701D">
        <w:rPr>
          <w:rFonts w:ascii="Times New Roman" w:hAnsi="Times New Roman" w:cs="Times New Roman"/>
          <w:sz w:val="28"/>
          <w:szCs w:val="28"/>
        </w:rPr>
        <w:t>Перечень</w:t>
      </w:r>
    </w:p>
    <w:p w14:paraId="43FE49E7" w14:textId="52C5923C" w:rsidR="00C82556" w:rsidRDefault="006708D9" w:rsidP="008C4591">
      <w:pPr>
        <w:spacing w:after="0" w:line="240" w:lineRule="auto"/>
        <w:jc w:val="center"/>
        <w:rPr>
          <w:rFonts w:ascii="Times New Roman" w:hAnsi="Times New Roman" w:cs="Times New Roman"/>
          <w:bCs/>
          <w:sz w:val="28"/>
          <w:szCs w:val="28"/>
          <w:lang w:eastAsia="ru-RU"/>
        </w:rPr>
      </w:pPr>
      <w:r w:rsidRPr="006708D9">
        <w:rPr>
          <w:rFonts w:ascii="Times New Roman" w:hAnsi="Times New Roman" w:cs="Times New Roman"/>
          <w:bCs/>
          <w:sz w:val="28"/>
          <w:szCs w:val="28"/>
          <w:lang w:eastAsia="ru-RU"/>
        </w:rPr>
        <w:t>специальных мест для размещения печатных агитационных материалов</w:t>
      </w:r>
      <w:r w:rsidRPr="006708D9">
        <w:rPr>
          <w:rFonts w:ascii="Times New Roman" w:hAnsi="Times New Roman" w:cs="Times New Roman"/>
          <w:sz w:val="28"/>
          <w:szCs w:val="28"/>
        </w:rPr>
        <w:t xml:space="preserve"> на территории избирательных участков, участков референдума Константиновского района на выборах </w:t>
      </w:r>
      <w:r w:rsidRPr="006708D9">
        <w:rPr>
          <w:rFonts w:ascii="Times New Roman" w:hAnsi="Times New Roman" w:cs="Times New Roman"/>
          <w:bCs/>
          <w:sz w:val="28"/>
          <w:szCs w:val="28"/>
          <w:lang w:eastAsia="ru-RU"/>
        </w:rPr>
        <w:t xml:space="preserve">депутатов </w:t>
      </w:r>
      <w:r w:rsidR="005E57A5">
        <w:rPr>
          <w:rFonts w:ascii="Times New Roman" w:hAnsi="Times New Roman" w:cs="Times New Roman"/>
          <w:bCs/>
          <w:sz w:val="28"/>
          <w:szCs w:val="28"/>
          <w:lang w:eastAsia="ru-RU"/>
        </w:rPr>
        <w:t>Собрания депутатов __________________________________________________</w:t>
      </w:r>
      <w:r w:rsidRPr="006708D9">
        <w:rPr>
          <w:rFonts w:ascii="Times New Roman" w:hAnsi="Times New Roman" w:cs="Times New Roman"/>
          <w:bCs/>
          <w:sz w:val="28"/>
          <w:szCs w:val="28"/>
          <w:lang w:eastAsia="ru-RU"/>
        </w:rPr>
        <w:t xml:space="preserve"> </w:t>
      </w:r>
      <w:r w:rsidR="00666275">
        <w:rPr>
          <w:rFonts w:ascii="Times New Roman" w:hAnsi="Times New Roman" w:cs="Times New Roman"/>
          <w:bCs/>
          <w:sz w:val="28"/>
          <w:szCs w:val="28"/>
          <w:lang w:eastAsia="ru-RU"/>
        </w:rPr>
        <w:t>шестого</w:t>
      </w:r>
      <w:r w:rsidRPr="006708D9">
        <w:rPr>
          <w:rFonts w:ascii="Times New Roman" w:hAnsi="Times New Roman" w:cs="Times New Roman"/>
          <w:bCs/>
          <w:sz w:val="28"/>
          <w:szCs w:val="28"/>
          <w:lang w:eastAsia="ru-RU"/>
        </w:rPr>
        <w:t xml:space="preserve"> созыва</w:t>
      </w:r>
      <w:r>
        <w:rPr>
          <w:rFonts w:ascii="Times New Roman" w:hAnsi="Times New Roman" w:cs="Times New Roman"/>
          <w:bCs/>
          <w:sz w:val="28"/>
          <w:szCs w:val="28"/>
          <w:lang w:eastAsia="ru-RU"/>
        </w:rPr>
        <w:t>.</w:t>
      </w:r>
    </w:p>
    <w:p w14:paraId="0D65EE73" w14:textId="04DF7B94" w:rsidR="006708D9" w:rsidRPr="005E57A5" w:rsidRDefault="005E57A5" w:rsidP="005E57A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E57A5">
        <w:rPr>
          <w:rFonts w:ascii="Times New Roman" w:hAnsi="Times New Roman" w:cs="Times New Roman"/>
          <w:sz w:val="24"/>
          <w:szCs w:val="24"/>
        </w:rPr>
        <w:t>(</w:t>
      </w:r>
      <w:r>
        <w:rPr>
          <w:rFonts w:ascii="Times New Roman" w:hAnsi="Times New Roman" w:cs="Times New Roman"/>
          <w:sz w:val="24"/>
          <w:szCs w:val="24"/>
        </w:rPr>
        <w:t>н</w:t>
      </w:r>
      <w:r w:rsidRPr="005E57A5">
        <w:rPr>
          <w:rFonts w:ascii="Times New Roman" w:hAnsi="Times New Roman" w:cs="Times New Roman"/>
          <w:sz w:val="24"/>
          <w:szCs w:val="24"/>
        </w:rPr>
        <w:t>аименование поселения)</w:t>
      </w:r>
    </w:p>
    <w:p w14:paraId="2F91BE6B" w14:textId="77777777" w:rsidR="005E57A5" w:rsidRPr="002D10B2" w:rsidRDefault="005E57A5" w:rsidP="008C4591">
      <w:pPr>
        <w:spacing w:after="0" w:line="240" w:lineRule="auto"/>
        <w:jc w:val="center"/>
        <w:rPr>
          <w:rFonts w:ascii="Times New Roman" w:hAnsi="Times New Roman" w:cs="Times New Roman"/>
          <w:sz w:val="28"/>
          <w:szCs w:val="28"/>
        </w:rPr>
      </w:pPr>
    </w:p>
    <w:tbl>
      <w:tblPr>
        <w:tblW w:w="1037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55"/>
        <w:gridCol w:w="3544"/>
        <w:gridCol w:w="4678"/>
      </w:tblGrid>
      <w:tr w:rsidR="00B061FC" w:rsidRPr="002D10B2" w14:paraId="25D94079" w14:textId="77777777" w:rsidTr="001C7E75">
        <w:tc>
          <w:tcPr>
            <w:tcW w:w="2155" w:type="dxa"/>
            <w:tcBorders>
              <w:top w:val="single" w:sz="4" w:space="0" w:color="000000"/>
              <w:left w:val="single" w:sz="4" w:space="0" w:color="000000"/>
              <w:bottom w:val="single" w:sz="4" w:space="0" w:color="000000"/>
              <w:right w:val="single" w:sz="4" w:space="0" w:color="000000"/>
            </w:tcBorders>
            <w:hideMark/>
          </w:tcPr>
          <w:p w14:paraId="3C98E4A9" w14:textId="525435C8" w:rsidR="00B061FC" w:rsidRPr="001C7E75" w:rsidRDefault="00B061FC" w:rsidP="00073771">
            <w:pPr>
              <w:spacing w:after="0" w:line="240" w:lineRule="auto"/>
              <w:jc w:val="center"/>
              <w:rPr>
                <w:rFonts w:ascii="Times New Roman" w:eastAsia="Times New Roman" w:hAnsi="Times New Roman" w:cs="Times New Roman"/>
                <w:b/>
                <w:sz w:val="24"/>
                <w:szCs w:val="24"/>
              </w:rPr>
            </w:pPr>
            <w:r w:rsidRPr="001C7E75">
              <w:rPr>
                <w:rFonts w:ascii="Times New Roman" w:hAnsi="Times New Roman" w:cs="Times New Roman"/>
                <w:b/>
                <w:sz w:val="24"/>
                <w:szCs w:val="24"/>
              </w:rPr>
              <w:t>Номер избирательного участка</w:t>
            </w:r>
          </w:p>
        </w:tc>
        <w:tc>
          <w:tcPr>
            <w:tcW w:w="3544" w:type="dxa"/>
            <w:tcBorders>
              <w:top w:val="single" w:sz="4" w:space="0" w:color="000000"/>
              <w:left w:val="single" w:sz="4" w:space="0" w:color="000000"/>
              <w:bottom w:val="single" w:sz="4" w:space="0" w:color="000000"/>
              <w:right w:val="single" w:sz="4" w:space="0" w:color="000000"/>
            </w:tcBorders>
            <w:hideMark/>
          </w:tcPr>
          <w:p w14:paraId="5089079A" w14:textId="061DCBA5" w:rsidR="00B061FC" w:rsidRPr="001C7E75" w:rsidRDefault="00B061FC" w:rsidP="001D309D">
            <w:pPr>
              <w:spacing w:after="0" w:line="240" w:lineRule="auto"/>
              <w:jc w:val="center"/>
              <w:rPr>
                <w:rFonts w:ascii="Times New Roman" w:eastAsia="Times New Roman" w:hAnsi="Times New Roman" w:cs="Times New Roman"/>
                <w:b/>
                <w:sz w:val="24"/>
                <w:szCs w:val="24"/>
              </w:rPr>
            </w:pPr>
            <w:r w:rsidRPr="001C7E75">
              <w:rPr>
                <w:rFonts w:ascii="Times New Roman" w:hAnsi="Times New Roman" w:cs="Times New Roman"/>
                <w:b/>
                <w:sz w:val="24"/>
                <w:szCs w:val="24"/>
              </w:rPr>
              <w:t>Адрес нахождения</w:t>
            </w:r>
          </w:p>
          <w:p w14:paraId="33F5817A" w14:textId="77777777" w:rsidR="00B061FC" w:rsidRPr="001C7E75" w:rsidRDefault="00B061FC" w:rsidP="001D309D">
            <w:pPr>
              <w:spacing w:after="0" w:line="240" w:lineRule="auto"/>
              <w:jc w:val="center"/>
              <w:rPr>
                <w:rFonts w:ascii="Times New Roman" w:eastAsia="Times New Roman" w:hAnsi="Times New Roman" w:cs="Times New Roman"/>
                <w:b/>
                <w:sz w:val="24"/>
                <w:szCs w:val="24"/>
              </w:rPr>
            </w:pPr>
            <w:r w:rsidRPr="001C7E75">
              <w:rPr>
                <w:rFonts w:ascii="Times New Roman" w:hAnsi="Times New Roman" w:cs="Times New Roman"/>
                <w:b/>
                <w:sz w:val="24"/>
                <w:szCs w:val="24"/>
              </w:rPr>
              <w:t>избирательного участка</w:t>
            </w:r>
          </w:p>
        </w:tc>
        <w:tc>
          <w:tcPr>
            <w:tcW w:w="4678" w:type="dxa"/>
            <w:tcBorders>
              <w:top w:val="single" w:sz="4" w:space="0" w:color="000000"/>
              <w:left w:val="single" w:sz="4" w:space="0" w:color="000000"/>
              <w:bottom w:val="single" w:sz="4" w:space="0" w:color="000000"/>
              <w:right w:val="single" w:sz="4" w:space="0" w:color="000000"/>
            </w:tcBorders>
            <w:hideMark/>
          </w:tcPr>
          <w:p w14:paraId="6C74F9B0" w14:textId="78CCDBA5" w:rsidR="00B061FC" w:rsidRPr="001C7E75" w:rsidRDefault="005E57A5" w:rsidP="001D309D">
            <w:pPr>
              <w:spacing w:after="0" w:line="240" w:lineRule="auto"/>
              <w:jc w:val="center"/>
              <w:rPr>
                <w:rFonts w:ascii="Times New Roman" w:eastAsia="Times New Roman" w:hAnsi="Times New Roman" w:cs="Times New Roman"/>
                <w:b/>
                <w:sz w:val="24"/>
                <w:szCs w:val="24"/>
              </w:rPr>
            </w:pPr>
            <w:r>
              <w:rPr>
                <w:rFonts w:ascii="Times New Roman" w:hAnsi="Times New Roman" w:cs="Times New Roman"/>
                <w:b/>
                <w:sz w:val="24"/>
                <w:szCs w:val="24"/>
              </w:rPr>
              <w:t>Адрес м</w:t>
            </w:r>
            <w:r w:rsidR="00B061FC" w:rsidRPr="001C7E75">
              <w:rPr>
                <w:rFonts w:ascii="Times New Roman" w:hAnsi="Times New Roman" w:cs="Times New Roman"/>
                <w:b/>
                <w:sz w:val="24"/>
                <w:szCs w:val="24"/>
              </w:rPr>
              <w:t>ест</w:t>
            </w:r>
            <w:r>
              <w:rPr>
                <w:rFonts w:ascii="Times New Roman" w:hAnsi="Times New Roman" w:cs="Times New Roman"/>
                <w:b/>
                <w:sz w:val="24"/>
                <w:szCs w:val="24"/>
              </w:rPr>
              <w:t>а</w:t>
            </w:r>
            <w:r w:rsidR="00B061FC" w:rsidRPr="001C7E75">
              <w:rPr>
                <w:rFonts w:ascii="Times New Roman" w:hAnsi="Times New Roman" w:cs="Times New Roman"/>
                <w:b/>
                <w:sz w:val="24"/>
                <w:szCs w:val="24"/>
              </w:rPr>
              <w:t xml:space="preserve"> для размещения</w:t>
            </w:r>
          </w:p>
          <w:p w14:paraId="5E9BC301" w14:textId="06E8B656" w:rsidR="00B061FC" w:rsidRPr="001C7E75" w:rsidRDefault="00B061FC" w:rsidP="001D309D">
            <w:pPr>
              <w:spacing w:after="0" w:line="240" w:lineRule="auto"/>
              <w:jc w:val="center"/>
              <w:rPr>
                <w:rFonts w:ascii="Times New Roman" w:hAnsi="Times New Roman" w:cs="Times New Roman"/>
                <w:b/>
                <w:sz w:val="24"/>
                <w:szCs w:val="24"/>
              </w:rPr>
            </w:pPr>
            <w:r w:rsidRPr="001C7E75">
              <w:rPr>
                <w:rFonts w:ascii="Times New Roman" w:hAnsi="Times New Roman" w:cs="Times New Roman"/>
                <w:b/>
                <w:sz w:val="24"/>
                <w:szCs w:val="24"/>
              </w:rPr>
              <w:t xml:space="preserve">предвыборных агитационных материалов </w:t>
            </w:r>
            <w:r w:rsidR="001C7E75" w:rsidRPr="001C7E75">
              <w:rPr>
                <w:rFonts w:ascii="Times New Roman" w:hAnsi="Times New Roman" w:cs="Times New Roman"/>
                <w:b/>
                <w:sz w:val="24"/>
                <w:szCs w:val="24"/>
              </w:rPr>
              <w:t>в</w:t>
            </w:r>
            <w:r w:rsidRPr="001C7E75">
              <w:rPr>
                <w:rFonts w:ascii="Times New Roman" w:hAnsi="Times New Roman" w:cs="Times New Roman"/>
                <w:b/>
                <w:sz w:val="24"/>
                <w:szCs w:val="24"/>
              </w:rPr>
              <w:t xml:space="preserve"> </w:t>
            </w:r>
            <w:r w:rsidR="001C7E75" w:rsidRPr="001C7E75">
              <w:rPr>
                <w:rFonts w:ascii="Times New Roman" w:hAnsi="Times New Roman" w:cs="Times New Roman"/>
                <w:b/>
                <w:sz w:val="24"/>
                <w:szCs w:val="24"/>
              </w:rPr>
              <w:t>границах</w:t>
            </w:r>
            <w:r w:rsidRPr="001C7E75">
              <w:rPr>
                <w:rFonts w:ascii="Times New Roman" w:hAnsi="Times New Roman" w:cs="Times New Roman"/>
                <w:b/>
                <w:sz w:val="24"/>
                <w:szCs w:val="24"/>
              </w:rPr>
              <w:t xml:space="preserve"> избирательного</w:t>
            </w:r>
          </w:p>
          <w:p w14:paraId="1894F720" w14:textId="77777777" w:rsidR="00B061FC" w:rsidRPr="001C7E75" w:rsidRDefault="00B061FC" w:rsidP="001D309D">
            <w:pPr>
              <w:spacing w:after="0" w:line="240" w:lineRule="auto"/>
              <w:jc w:val="center"/>
              <w:rPr>
                <w:rFonts w:ascii="Times New Roman" w:eastAsia="Times New Roman" w:hAnsi="Times New Roman" w:cs="Times New Roman"/>
                <w:b/>
                <w:sz w:val="24"/>
                <w:szCs w:val="24"/>
              </w:rPr>
            </w:pPr>
            <w:r w:rsidRPr="001C7E75">
              <w:rPr>
                <w:rFonts w:ascii="Times New Roman" w:hAnsi="Times New Roman" w:cs="Times New Roman"/>
                <w:b/>
                <w:sz w:val="24"/>
                <w:szCs w:val="24"/>
              </w:rPr>
              <w:t>участка</w:t>
            </w:r>
          </w:p>
        </w:tc>
      </w:tr>
      <w:tr w:rsidR="00B061FC" w:rsidRPr="002D10B2" w14:paraId="0FC20E20" w14:textId="77777777" w:rsidTr="001C7E75">
        <w:tc>
          <w:tcPr>
            <w:tcW w:w="2155" w:type="dxa"/>
            <w:tcBorders>
              <w:top w:val="single" w:sz="4" w:space="0" w:color="000000"/>
              <w:left w:val="single" w:sz="4" w:space="0" w:color="000000"/>
              <w:bottom w:val="single" w:sz="4" w:space="0" w:color="000000"/>
              <w:right w:val="single" w:sz="4" w:space="0" w:color="000000"/>
            </w:tcBorders>
            <w:hideMark/>
          </w:tcPr>
          <w:p w14:paraId="660F85FE" w14:textId="6E1B2082" w:rsidR="00B061FC" w:rsidRPr="002D10B2" w:rsidRDefault="00B061FC" w:rsidP="001D309D">
            <w:pPr>
              <w:spacing w:after="0" w:line="240" w:lineRule="auto"/>
              <w:jc w:val="center"/>
              <w:rPr>
                <w:rFonts w:ascii="Times New Roman" w:eastAsia="Times New Roman" w:hAnsi="Times New Roman" w:cs="Times New Roman"/>
                <w:b/>
                <w:sz w:val="28"/>
                <w:szCs w:val="28"/>
              </w:rPr>
            </w:pPr>
          </w:p>
        </w:tc>
        <w:tc>
          <w:tcPr>
            <w:tcW w:w="3544" w:type="dxa"/>
            <w:tcBorders>
              <w:top w:val="single" w:sz="4" w:space="0" w:color="000000"/>
              <w:left w:val="single" w:sz="4" w:space="0" w:color="000000"/>
              <w:bottom w:val="single" w:sz="4" w:space="0" w:color="000000"/>
              <w:right w:val="single" w:sz="4" w:space="0" w:color="000000"/>
            </w:tcBorders>
            <w:hideMark/>
          </w:tcPr>
          <w:p w14:paraId="7C944F57" w14:textId="21BAFFDC" w:rsidR="00B061FC" w:rsidRPr="002D10B2" w:rsidRDefault="00B061FC" w:rsidP="001D309D">
            <w:pPr>
              <w:spacing w:after="0" w:line="240" w:lineRule="auto"/>
              <w:jc w:val="center"/>
              <w:rPr>
                <w:rFonts w:ascii="Times New Roman" w:eastAsia="Times New Roman" w:hAnsi="Times New Roman" w:cs="Times New Roman"/>
                <w:b/>
                <w:sz w:val="28"/>
                <w:szCs w:val="28"/>
              </w:rPr>
            </w:pPr>
          </w:p>
        </w:tc>
        <w:tc>
          <w:tcPr>
            <w:tcW w:w="4678" w:type="dxa"/>
            <w:tcBorders>
              <w:top w:val="single" w:sz="4" w:space="0" w:color="000000"/>
              <w:left w:val="single" w:sz="4" w:space="0" w:color="000000"/>
              <w:bottom w:val="single" w:sz="4" w:space="0" w:color="000000"/>
              <w:right w:val="single" w:sz="4" w:space="0" w:color="000000"/>
            </w:tcBorders>
            <w:hideMark/>
          </w:tcPr>
          <w:p w14:paraId="60B4B64A" w14:textId="1DF64C4D" w:rsidR="00B061FC" w:rsidRPr="002D10B2" w:rsidRDefault="00B061FC" w:rsidP="001D309D">
            <w:pPr>
              <w:spacing w:after="0" w:line="240" w:lineRule="auto"/>
              <w:jc w:val="center"/>
              <w:rPr>
                <w:rFonts w:ascii="Times New Roman" w:eastAsia="Times New Roman" w:hAnsi="Times New Roman" w:cs="Times New Roman"/>
                <w:b/>
                <w:sz w:val="28"/>
                <w:szCs w:val="28"/>
              </w:rPr>
            </w:pPr>
          </w:p>
        </w:tc>
      </w:tr>
    </w:tbl>
    <w:p w14:paraId="22A4A1EA" w14:textId="77777777" w:rsidR="008C4591" w:rsidRPr="002D10B2" w:rsidRDefault="008C4591" w:rsidP="008C4591">
      <w:pPr>
        <w:spacing w:after="0" w:line="240" w:lineRule="auto"/>
        <w:jc w:val="center"/>
        <w:rPr>
          <w:rFonts w:ascii="Times New Roman" w:hAnsi="Times New Roman" w:cs="Times New Roman"/>
          <w:sz w:val="28"/>
          <w:szCs w:val="28"/>
        </w:rPr>
      </w:pPr>
    </w:p>
    <w:sectPr w:rsidR="008C4591" w:rsidRPr="002D10B2" w:rsidSect="00B061FC">
      <w:pgSz w:w="11906" w:h="16838"/>
      <w:pgMar w:top="426"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FBD"/>
    <w:rsid w:val="00073771"/>
    <w:rsid w:val="00102FF4"/>
    <w:rsid w:val="00126F53"/>
    <w:rsid w:val="00147C91"/>
    <w:rsid w:val="00151F3D"/>
    <w:rsid w:val="00163078"/>
    <w:rsid w:val="001B6A7B"/>
    <w:rsid w:val="001C4D3C"/>
    <w:rsid w:val="001C7E75"/>
    <w:rsid w:val="00244616"/>
    <w:rsid w:val="00271340"/>
    <w:rsid w:val="002E2BCE"/>
    <w:rsid w:val="0032629D"/>
    <w:rsid w:val="003B2F35"/>
    <w:rsid w:val="003E03D5"/>
    <w:rsid w:val="004A3A5D"/>
    <w:rsid w:val="004A7D8B"/>
    <w:rsid w:val="004C7B11"/>
    <w:rsid w:val="004E6209"/>
    <w:rsid w:val="00523365"/>
    <w:rsid w:val="0052613B"/>
    <w:rsid w:val="00560553"/>
    <w:rsid w:val="005B2A7A"/>
    <w:rsid w:val="005C77CE"/>
    <w:rsid w:val="005E57A5"/>
    <w:rsid w:val="0061082B"/>
    <w:rsid w:val="00653639"/>
    <w:rsid w:val="00666275"/>
    <w:rsid w:val="006708D9"/>
    <w:rsid w:val="00742B99"/>
    <w:rsid w:val="007473DF"/>
    <w:rsid w:val="007A7BD4"/>
    <w:rsid w:val="007C2043"/>
    <w:rsid w:val="007D34D4"/>
    <w:rsid w:val="007E15C4"/>
    <w:rsid w:val="00853571"/>
    <w:rsid w:val="00856B4F"/>
    <w:rsid w:val="00871101"/>
    <w:rsid w:val="008A1A22"/>
    <w:rsid w:val="008C0414"/>
    <w:rsid w:val="008C4591"/>
    <w:rsid w:val="00904FF8"/>
    <w:rsid w:val="009150C1"/>
    <w:rsid w:val="00932699"/>
    <w:rsid w:val="009A07AB"/>
    <w:rsid w:val="009B701D"/>
    <w:rsid w:val="009D1455"/>
    <w:rsid w:val="00A43202"/>
    <w:rsid w:val="00A83D71"/>
    <w:rsid w:val="00A944BC"/>
    <w:rsid w:val="00AA294F"/>
    <w:rsid w:val="00AD2CC5"/>
    <w:rsid w:val="00AF063D"/>
    <w:rsid w:val="00B061FC"/>
    <w:rsid w:val="00B23F82"/>
    <w:rsid w:val="00B26B90"/>
    <w:rsid w:val="00B27F0A"/>
    <w:rsid w:val="00B771F8"/>
    <w:rsid w:val="00B86E27"/>
    <w:rsid w:val="00BA265B"/>
    <w:rsid w:val="00BB1454"/>
    <w:rsid w:val="00BE1E28"/>
    <w:rsid w:val="00C16BF9"/>
    <w:rsid w:val="00C50E88"/>
    <w:rsid w:val="00C82556"/>
    <w:rsid w:val="00D032F1"/>
    <w:rsid w:val="00D16B76"/>
    <w:rsid w:val="00D67FBD"/>
    <w:rsid w:val="00E078AF"/>
    <w:rsid w:val="00E366F7"/>
    <w:rsid w:val="00E51B00"/>
    <w:rsid w:val="00EE6FDE"/>
    <w:rsid w:val="00EF5F1C"/>
    <w:rsid w:val="00F152C3"/>
    <w:rsid w:val="00F163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5F5B19"/>
  <w15:docId w15:val="{9FF81E2A-B819-48C9-95EC-8E6B760DE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613B"/>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B14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BB1454"/>
    <w:rPr>
      <w:rFonts w:ascii="Tahoma" w:hAnsi="Tahoma" w:cs="Tahoma"/>
      <w:sz w:val="16"/>
      <w:szCs w:val="16"/>
    </w:rPr>
  </w:style>
  <w:style w:type="paragraph" w:styleId="a5">
    <w:name w:val="Body Text Indent"/>
    <w:basedOn w:val="a"/>
    <w:link w:val="a6"/>
    <w:rsid w:val="00102FF4"/>
    <w:pPr>
      <w:spacing w:before="60" w:after="60" w:line="240" w:lineRule="auto"/>
      <w:ind w:left="4536"/>
    </w:pPr>
    <w:rPr>
      <w:rFonts w:ascii="Times New Roman" w:eastAsia="Times New Roman" w:hAnsi="Times New Roman" w:cs="Times New Roman"/>
      <w:kern w:val="28"/>
      <w:sz w:val="28"/>
      <w:szCs w:val="20"/>
      <w:lang w:eastAsia="ru-RU"/>
    </w:rPr>
  </w:style>
  <w:style w:type="character" w:customStyle="1" w:styleId="a6">
    <w:name w:val="Основной текст с отступом Знак"/>
    <w:basedOn w:val="a0"/>
    <w:link w:val="a5"/>
    <w:rsid w:val="00102FF4"/>
    <w:rPr>
      <w:rFonts w:ascii="Times New Roman" w:eastAsia="Times New Roman" w:hAnsi="Times New Roman"/>
      <w:kern w:val="28"/>
      <w:sz w:val="28"/>
    </w:rPr>
  </w:style>
  <w:style w:type="paragraph" w:customStyle="1" w:styleId="a7">
    <w:name w:val="Рабочий"/>
    <w:basedOn w:val="a"/>
    <w:rsid w:val="00102FF4"/>
    <w:pPr>
      <w:spacing w:after="0" w:line="360" w:lineRule="auto"/>
      <w:ind w:firstLine="709"/>
      <w:jc w:val="both"/>
    </w:pPr>
    <w:rPr>
      <w:rFonts w:ascii="Times New Roman" w:eastAsia="Times New Roman" w:hAnsi="Times New Roman" w:cs="Times New Roman"/>
      <w:sz w:val="24"/>
      <w:szCs w:val="20"/>
      <w:lang w:eastAsia="ru-RU"/>
    </w:rPr>
  </w:style>
  <w:style w:type="paragraph" w:styleId="a8">
    <w:name w:val="No Spacing"/>
    <w:uiPriority w:val="1"/>
    <w:qFormat/>
    <w:rsid w:val="007473DF"/>
    <w:rPr>
      <w:rFonts w:ascii="Times New Roman" w:eastAsia="Times New Roman" w:hAnsi="Times New Roman"/>
      <w:sz w:val="28"/>
    </w:rPr>
  </w:style>
  <w:style w:type="paragraph" w:styleId="a9">
    <w:name w:val="Block Text"/>
    <w:basedOn w:val="a"/>
    <w:uiPriority w:val="99"/>
    <w:semiHidden/>
    <w:rsid w:val="009B701D"/>
    <w:pPr>
      <w:spacing w:after="0" w:line="240" w:lineRule="auto"/>
      <w:ind w:left="2223" w:right="2397"/>
      <w:jc w:val="both"/>
    </w:pPr>
    <w:rPr>
      <w:rFonts w:ascii="Times New Roman" w:eastAsia="Times New Roman" w:hAnsi="Times New Roman" w:cs="Times New Roman"/>
      <w:b/>
      <w:bCs/>
      <w:sz w:val="28"/>
      <w:szCs w:val="24"/>
      <w:lang w:eastAsia="ru-RU"/>
    </w:rPr>
  </w:style>
  <w:style w:type="paragraph" w:styleId="2">
    <w:name w:val="Body Text Indent 2"/>
    <w:basedOn w:val="a"/>
    <w:link w:val="20"/>
    <w:uiPriority w:val="99"/>
    <w:unhideWhenUsed/>
    <w:rsid w:val="005C77CE"/>
    <w:pPr>
      <w:spacing w:after="120" w:line="480" w:lineRule="auto"/>
      <w:ind w:left="283"/>
    </w:pPr>
  </w:style>
  <w:style w:type="character" w:customStyle="1" w:styleId="20">
    <w:name w:val="Основной текст с отступом 2 Знак"/>
    <w:basedOn w:val="a0"/>
    <w:link w:val="2"/>
    <w:uiPriority w:val="99"/>
    <w:rsid w:val="005C77CE"/>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519364">
      <w:bodyDiv w:val="1"/>
      <w:marLeft w:val="0"/>
      <w:marRight w:val="0"/>
      <w:marTop w:val="0"/>
      <w:marBottom w:val="0"/>
      <w:divBdr>
        <w:top w:val="none" w:sz="0" w:space="0" w:color="auto"/>
        <w:left w:val="none" w:sz="0" w:space="0" w:color="auto"/>
        <w:bottom w:val="none" w:sz="0" w:space="0" w:color="auto"/>
        <w:right w:val="none" w:sz="0" w:space="0" w:color="auto"/>
      </w:divBdr>
    </w:div>
    <w:div w:id="1018773093">
      <w:bodyDiv w:val="1"/>
      <w:marLeft w:val="0"/>
      <w:marRight w:val="0"/>
      <w:marTop w:val="0"/>
      <w:marBottom w:val="0"/>
      <w:divBdr>
        <w:top w:val="none" w:sz="0" w:space="0" w:color="auto"/>
        <w:left w:val="none" w:sz="0" w:space="0" w:color="auto"/>
        <w:bottom w:val="none" w:sz="0" w:space="0" w:color="auto"/>
        <w:right w:val="none" w:sz="0" w:space="0" w:color="auto"/>
      </w:divBdr>
    </w:div>
    <w:div w:id="1257439248">
      <w:marLeft w:val="0"/>
      <w:marRight w:val="0"/>
      <w:marTop w:val="0"/>
      <w:marBottom w:val="0"/>
      <w:divBdr>
        <w:top w:val="none" w:sz="0" w:space="0" w:color="auto"/>
        <w:left w:val="none" w:sz="0" w:space="0" w:color="auto"/>
        <w:bottom w:val="none" w:sz="0" w:space="0" w:color="auto"/>
        <w:right w:val="none" w:sz="0" w:space="0" w:color="auto"/>
      </w:divBdr>
    </w:div>
    <w:div w:id="1257439249">
      <w:marLeft w:val="0"/>
      <w:marRight w:val="0"/>
      <w:marTop w:val="0"/>
      <w:marBottom w:val="0"/>
      <w:divBdr>
        <w:top w:val="none" w:sz="0" w:space="0" w:color="auto"/>
        <w:left w:val="none" w:sz="0" w:space="0" w:color="auto"/>
        <w:bottom w:val="none" w:sz="0" w:space="0" w:color="auto"/>
        <w:right w:val="none" w:sz="0" w:space="0" w:color="auto"/>
      </w:divBdr>
    </w:div>
    <w:div w:id="1257439250">
      <w:marLeft w:val="0"/>
      <w:marRight w:val="0"/>
      <w:marTop w:val="0"/>
      <w:marBottom w:val="0"/>
      <w:divBdr>
        <w:top w:val="none" w:sz="0" w:space="0" w:color="auto"/>
        <w:left w:val="none" w:sz="0" w:space="0" w:color="auto"/>
        <w:bottom w:val="none" w:sz="0" w:space="0" w:color="auto"/>
        <w:right w:val="none" w:sz="0" w:space="0" w:color="auto"/>
      </w:divBdr>
    </w:div>
    <w:div w:id="183182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440</Words>
  <Characters>3915</Characters>
  <Application>Microsoft Office Word</Application>
  <DocSecurity>0</DocSecurity>
  <Lines>32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Ирина Казакова</cp:lastModifiedBy>
  <cp:revision>6</cp:revision>
  <cp:lastPrinted>2026-07-01T08:58:00Z</cp:lastPrinted>
  <dcterms:created xsi:type="dcterms:W3CDTF">2026-06-23T05:46:00Z</dcterms:created>
  <dcterms:modified xsi:type="dcterms:W3CDTF">2026-07-01T11:15:00Z</dcterms:modified>
</cp:coreProperties>
</file>