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1D7" w:rsidRDefault="00EB51D7" w:rsidP="00EB51D7">
      <w:pPr>
        <w:jc w:val="center"/>
        <w:rPr>
          <w:b/>
          <w:sz w:val="28"/>
        </w:rPr>
      </w:pPr>
      <w:r>
        <w:rPr>
          <w:noProof/>
        </w:rPr>
        <w:drawing>
          <wp:inline distT="0" distB="0" distL="0" distR="0">
            <wp:extent cx="425450" cy="4572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25450" cy="457200"/>
                    </a:xfrm>
                    <a:prstGeom prst="rect">
                      <a:avLst/>
                    </a:prstGeom>
                    <a:noFill/>
                    <a:ln w="9525">
                      <a:noFill/>
                      <a:miter lim="800000"/>
                      <a:headEnd/>
                      <a:tailEnd/>
                    </a:ln>
                  </pic:spPr>
                </pic:pic>
              </a:graphicData>
            </a:graphic>
          </wp:inline>
        </w:drawing>
      </w:r>
    </w:p>
    <w:p w:rsidR="00EB51D7" w:rsidRDefault="00EB51D7" w:rsidP="00EB51D7">
      <w:pPr>
        <w:jc w:val="center"/>
        <w:rPr>
          <w:b/>
          <w:sz w:val="28"/>
        </w:rPr>
      </w:pPr>
      <w:r w:rsidRPr="00E84149">
        <w:rPr>
          <w:b/>
          <w:sz w:val="28"/>
        </w:rPr>
        <w:t>ТЕРРИТОРИАЛЬНАЯ  ИЗБИРАТЕЛЬНАЯ  КОМИССИЯ КОНСТАНТИНОВСКОГО  РАЙОНА  РОСТОВСКОЙ  ОБЛАСТИ</w:t>
      </w:r>
    </w:p>
    <w:p w:rsidR="00EB51D7" w:rsidRPr="008C4623" w:rsidRDefault="00EB51D7" w:rsidP="00EB51D7">
      <w:pPr>
        <w:jc w:val="center"/>
        <w:rPr>
          <w:b/>
          <w:sz w:val="28"/>
          <w:szCs w:val="28"/>
        </w:rPr>
      </w:pPr>
    </w:p>
    <w:p w:rsidR="00EB51D7" w:rsidRDefault="00EB51D7" w:rsidP="00EB51D7">
      <w:pPr>
        <w:jc w:val="center"/>
        <w:rPr>
          <w:b/>
          <w:sz w:val="28"/>
          <w:szCs w:val="28"/>
        </w:rPr>
      </w:pPr>
      <w:r w:rsidRPr="003B05A0">
        <w:rPr>
          <w:b/>
          <w:sz w:val="28"/>
          <w:szCs w:val="28"/>
        </w:rPr>
        <w:t>ПО</w:t>
      </w:r>
      <w:r>
        <w:rPr>
          <w:b/>
          <w:sz w:val="28"/>
          <w:szCs w:val="28"/>
        </w:rPr>
        <w:t>СТАНОВЛЕНИЕ</w:t>
      </w:r>
    </w:p>
    <w:p w:rsidR="00EB51D7" w:rsidRDefault="00EB51D7" w:rsidP="00EB51D7">
      <w:pPr>
        <w:jc w:val="both"/>
        <w:rPr>
          <w:sz w:val="28"/>
          <w:szCs w:val="28"/>
        </w:rPr>
      </w:pPr>
    </w:p>
    <w:p w:rsidR="00EB51D7" w:rsidRDefault="00EB51D7" w:rsidP="00EB51D7">
      <w:pPr>
        <w:jc w:val="center"/>
        <w:rPr>
          <w:sz w:val="28"/>
          <w:szCs w:val="28"/>
        </w:rPr>
      </w:pPr>
      <w:r>
        <w:rPr>
          <w:sz w:val="28"/>
          <w:szCs w:val="28"/>
        </w:rPr>
        <w:t xml:space="preserve">20 мая </w:t>
      </w:r>
      <w:smartTag w:uri="urn:schemas-microsoft-com:office:smarttags" w:element="metricconverter">
        <w:smartTagPr>
          <w:attr w:name="ProductID" w:val="2016 г"/>
        </w:smartTagPr>
        <w:r>
          <w:rPr>
            <w:sz w:val="28"/>
            <w:szCs w:val="28"/>
          </w:rPr>
          <w:t>2016 г</w:t>
        </w:r>
      </w:smartTag>
      <w:r>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2-1</w:t>
      </w:r>
    </w:p>
    <w:p w:rsidR="00EB51D7" w:rsidRDefault="00EB51D7" w:rsidP="00EB51D7">
      <w:pPr>
        <w:jc w:val="center"/>
        <w:rPr>
          <w:sz w:val="28"/>
          <w:szCs w:val="28"/>
        </w:rPr>
      </w:pPr>
      <w:r>
        <w:rPr>
          <w:sz w:val="28"/>
          <w:szCs w:val="28"/>
        </w:rPr>
        <w:t>г. Константиновск</w:t>
      </w:r>
    </w:p>
    <w:p w:rsidR="00EB51D7" w:rsidRDefault="00EB51D7" w:rsidP="00EB51D7">
      <w:pPr>
        <w:jc w:val="center"/>
        <w:rPr>
          <w:b/>
          <w:sz w:val="28"/>
          <w:szCs w:val="28"/>
        </w:rPr>
      </w:pPr>
    </w:p>
    <w:tbl>
      <w:tblPr>
        <w:tblW w:w="0" w:type="auto"/>
        <w:tblInd w:w="2088" w:type="dxa"/>
        <w:tblLook w:val="01E0"/>
      </w:tblPr>
      <w:tblGrid>
        <w:gridCol w:w="6300"/>
      </w:tblGrid>
      <w:tr w:rsidR="00EB51D7" w:rsidRPr="000B2294" w:rsidTr="000E1501">
        <w:tc>
          <w:tcPr>
            <w:tcW w:w="6300" w:type="dxa"/>
          </w:tcPr>
          <w:p w:rsidR="00EB51D7" w:rsidRPr="000B2294" w:rsidRDefault="00EB51D7" w:rsidP="000E1501">
            <w:pPr>
              <w:jc w:val="both"/>
              <w:rPr>
                <w:b/>
                <w:sz w:val="28"/>
                <w:szCs w:val="28"/>
              </w:rPr>
            </w:pPr>
            <w:r w:rsidRPr="000B2294">
              <w:rPr>
                <w:b/>
                <w:sz w:val="28"/>
                <w:szCs w:val="28"/>
              </w:rPr>
              <w:t xml:space="preserve">О Регламенте Территориальной избирательной комиссии </w:t>
            </w:r>
            <w:r>
              <w:rPr>
                <w:b/>
                <w:sz w:val="28"/>
                <w:szCs w:val="28"/>
              </w:rPr>
              <w:t>Константиновского</w:t>
            </w:r>
            <w:r w:rsidRPr="000B2294">
              <w:rPr>
                <w:b/>
                <w:sz w:val="28"/>
                <w:szCs w:val="28"/>
              </w:rPr>
              <w:t xml:space="preserve"> района Ростовской области</w:t>
            </w:r>
          </w:p>
        </w:tc>
      </w:tr>
    </w:tbl>
    <w:p w:rsidR="00EB51D7" w:rsidRDefault="00EB51D7" w:rsidP="00EB51D7">
      <w:pPr>
        <w:jc w:val="center"/>
        <w:rPr>
          <w:b/>
          <w:sz w:val="28"/>
          <w:szCs w:val="28"/>
        </w:rPr>
      </w:pPr>
    </w:p>
    <w:p w:rsidR="00EB51D7" w:rsidRDefault="00EB51D7" w:rsidP="00EB51D7">
      <w:pPr>
        <w:pStyle w:val="a5"/>
        <w:suppressAutoHyphens/>
        <w:spacing w:line="240" w:lineRule="auto"/>
        <w:rPr>
          <w:sz w:val="28"/>
        </w:rPr>
      </w:pPr>
      <w:r>
        <w:rPr>
          <w:sz w:val="28"/>
        </w:rPr>
        <w:t xml:space="preserve">В соответствии с Областным законом </w:t>
      </w:r>
      <w:r w:rsidRPr="001E1A31">
        <w:rPr>
          <w:sz w:val="28"/>
          <w:szCs w:val="28"/>
        </w:rPr>
        <w:t>от 25.10.2002 г. № 276-ЗС</w:t>
      </w:r>
      <w:r>
        <w:rPr>
          <w:sz w:val="28"/>
        </w:rPr>
        <w:t xml:space="preserve"> «О  территориальных избирательных комиссиях Ростовской области», рассмотрев Регламент Территориальной избирательной комиссии Константиновского района Ростовской области,</w:t>
      </w:r>
    </w:p>
    <w:p w:rsidR="00EB51D7" w:rsidRDefault="00EB51D7" w:rsidP="00EB51D7">
      <w:pPr>
        <w:ind w:right="-1"/>
        <w:rPr>
          <w:sz w:val="28"/>
          <w:szCs w:val="28"/>
        </w:rPr>
      </w:pPr>
    </w:p>
    <w:p w:rsidR="00EB51D7" w:rsidRDefault="00EB51D7" w:rsidP="00EB51D7">
      <w:pPr>
        <w:ind w:right="-1"/>
        <w:jc w:val="center"/>
        <w:rPr>
          <w:sz w:val="28"/>
          <w:szCs w:val="28"/>
        </w:rPr>
      </w:pPr>
      <w:r>
        <w:rPr>
          <w:sz w:val="28"/>
          <w:szCs w:val="28"/>
        </w:rPr>
        <w:t xml:space="preserve">Территориальная избирательная комиссия </w:t>
      </w:r>
      <w:r>
        <w:rPr>
          <w:sz w:val="28"/>
        </w:rPr>
        <w:t>Константиновского</w:t>
      </w:r>
      <w:r>
        <w:rPr>
          <w:sz w:val="28"/>
          <w:szCs w:val="28"/>
        </w:rPr>
        <w:t xml:space="preserve"> района Ростовской области ПОСТАНОВЛЯЕТ:</w:t>
      </w:r>
    </w:p>
    <w:p w:rsidR="00EB51D7" w:rsidRDefault="00EB51D7" w:rsidP="00EB51D7">
      <w:pPr>
        <w:ind w:right="-1"/>
        <w:jc w:val="both"/>
        <w:rPr>
          <w:sz w:val="28"/>
          <w:szCs w:val="28"/>
        </w:rPr>
      </w:pPr>
    </w:p>
    <w:p w:rsidR="00EB51D7" w:rsidRDefault="00EB51D7" w:rsidP="00EB51D7">
      <w:pPr>
        <w:ind w:right="-1" w:firstLine="720"/>
        <w:jc w:val="both"/>
        <w:rPr>
          <w:sz w:val="28"/>
        </w:rPr>
      </w:pPr>
      <w:r>
        <w:rPr>
          <w:sz w:val="28"/>
          <w:szCs w:val="28"/>
        </w:rPr>
        <w:t>1.</w:t>
      </w:r>
      <w:r>
        <w:rPr>
          <w:sz w:val="28"/>
        </w:rPr>
        <w:t>Утвердить Регламент Территориальной избирательной комиссии Константиновского района Ростовской области (Приложение).</w:t>
      </w:r>
    </w:p>
    <w:p w:rsidR="00EB51D7" w:rsidRDefault="00EB51D7" w:rsidP="00EB51D7">
      <w:pPr>
        <w:ind w:firstLine="709"/>
        <w:jc w:val="both"/>
        <w:rPr>
          <w:sz w:val="28"/>
          <w:szCs w:val="28"/>
        </w:rPr>
      </w:pPr>
      <w:r>
        <w:rPr>
          <w:sz w:val="28"/>
          <w:szCs w:val="28"/>
        </w:rPr>
        <w:t xml:space="preserve">2. </w:t>
      </w:r>
      <w:r w:rsidRPr="001E1A31">
        <w:rPr>
          <w:sz w:val="28"/>
          <w:szCs w:val="28"/>
        </w:rPr>
        <w:t xml:space="preserve">Членам Территориальной избирательной комиссии </w:t>
      </w:r>
      <w:r>
        <w:rPr>
          <w:sz w:val="28"/>
        </w:rPr>
        <w:t>Константиновского</w:t>
      </w:r>
      <w:r>
        <w:rPr>
          <w:sz w:val="28"/>
          <w:szCs w:val="28"/>
        </w:rPr>
        <w:t xml:space="preserve"> района в своей </w:t>
      </w:r>
      <w:r w:rsidRPr="001E1A31">
        <w:rPr>
          <w:sz w:val="28"/>
          <w:szCs w:val="28"/>
        </w:rPr>
        <w:t xml:space="preserve">деятельности руководствоваться Регламентом Территориальной избирательной комиссии </w:t>
      </w:r>
      <w:r>
        <w:rPr>
          <w:sz w:val="28"/>
        </w:rPr>
        <w:t>Константиновского</w:t>
      </w:r>
      <w:r w:rsidRPr="001E1A31">
        <w:rPr>
          <w:sz w:val="28"/>
          <w:szCs w:val="28"/>
        </w:rPr>
        <w:t xml:space="preserve"> района Ростовской области.</w:t>
      </w:r>
    </w:p>
    <w:p w:rsidR="00EB51D7" w:rsidRPr="0058336A" w:rsidRDefault="00EB51D7" w:rsidP="00EB51D7">
      <w:pPr>
        <w:ind w:firstLine="709"/>
        <w:jc w:val="both"/>
        <w:rPr>
          <w:sz w:val="28"/>
          <w:szCs w:val="28"/>
        </w:rPr>
      </w:pPr>
      <w:r w:rsidRPr="0058336A">
        <w:rPr>
          <w:sz w:val="28"/>
          <w:szCs w:val="28"/>
        </w:rPr>
        <w:t xml:space="preserve">3. Признать утратившим силу постановление Территориальной избирательной комиссии </w:t>
      </w:r>
      <w:r>
        <w:rPr>
          <w:sz w:val="28"/>
        </w:rPr>
        <w:t>Константиновского</w:t>
      </w:r>
      <w:r w:rsidRPr="0058336A">
        <w:rPr>
          <w:sz w:val="28"/>
          <w:szCs w:val="28"/>
        </w:rPr>
        <w:t xml:space="preserve"> района Ростовской области   </w:t>
      </w:r>
      <w:r w:rsidRPr="0070442A">
        <w:rPr>
          <w:sz w:val="28"/>
          <w:szCs w:val="28"/>
          <w:highlight w:val="yellow"/>
        </w:rPr>
        <w:t>№ 2-1 от 29.04.2011г.</w:t>
      </w:r>
      <w:r w:rsidRPr="0058336A">
        <w:rPr>
          <w:sz w:val="28"/>
          <w:szCs w:val="28"/>
        </w:rPr>
        <w:t xml:space="preserve"> «</w:t>
      </w:r>
      <w:r>
        <w:rPr>
          <w:sz w:val="28"/>
        </w:rPr>
        <w:t>О регламенте Территориальной  избирательной комиссии Константиновского района</w:t>
      </w:r>
      <w:r w:rsidRPr="0058336A">
        <w:rPr>
          <w:sz w:val="28"/>
          <w:szCs w:val="28"/>
        </w:rPr>
        <w:t>».</w:t>
      </w:r>
    </w:p>
    <w:p w:rsidR="00EB51D7" w:rsidRDefault="00EB51D7" w:rsidP="00EB51D7">
      <w:pPr>
        <w:ind w:right="-1" w:firstLine="720"/>
        <w:jc w:val="both"/>
        <w:rPr>
          <w:sz w:val="28"/>
          <w:szCs w:val="28"/>
        </w:rPr>
      </w:pPr>
      <w:r>
        <w:rPr>
          <w:sz w:val="28"/>
          <w:szCs w:val="28"/>
        </w:rPr>
        <w:t>4.Контроль за выполнением настоящего Регламента возложить на председателя  комиссии И.В. Казакову.</w:t>
      </w:r>
    </w:p>
    <w:p w:rsidR="00EB51D7" w:rsidRDefault="00EB51D7" w:rsidP="00EB51D7">
      <w:pPr>
        <w:rPr>
          <w:sz w:val="28"/>
          <w:szCs w:val="28"/>
        </w:rPr>
      </w:pPr>
    </w:p>
    <w:p w:rsidR="00EB51D7" w:rsidRDefault="00EB51D7" w:rsidP="00EB51D7">
      <w:pPr>
        <w:rPr>
          <w:sz w:val="28"/>
          <w:szCs w:val="28"/>
        </w:rPr>
      </w:pPr>
    </w:p>
    <w:p w:rsidR="00EB51D7" w:rsidRDefault="00EB51D7" w:rsidP="00EB51D7">
      <w:pPr>
        <w:rPr>
          <w:sz w:val="28"/>
          <w:szCs w:val="28"/>
        </w:rPr>
      </w:pPr>
    </w:p>
    <w:p w:rsidR="00EB51D7" w:rsidRDefault="00EB51D7" w:rsidP="00EB51D7">
      <w:pPr>
        <w:ind w:left="705"/>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t>И.В. Казакова</w:t>
      </w:r>
    </w:p>
    <w:p w:rsidR="00EB51D7" w:rsidRDefault="00EB51D7" w:rsidP="00EB51D7">
      <w:pPr>
        <w:ind w:left="705"/>
        <w:rPr>
          <w:sz w:val="28"/>
          <w:szCs w:val="28"/>
        </w:rPr>
      </w:pPr>
    </w:p>
    <w:p w:rsidR="00EB51D7" w:rsidRDefault="00EB51D7" w:rsidP="00EB51D7">
      <w:pPr>
        <w:ind w:left="705"/>
        <w:rPr>
          <w:sz w:val="28"/>
          <w:szCs w:val="28"/>
        </w:rPr>
      </w:pPr>
    </w:p>
    <w:p w:rsidR="00EB51D7" w:rsidRDefault="00EB51D7" w:rsidP="00EB51D7">
      <w:pPr>
        <w:rPr>
          <w:sz w:val="28"/>
          <w:szCs w:val="28"/>
        </w:rPr>
      </w:pPr>
      <w:r>
        <w:rPr>
          <w:sz w:val="28"/>
          <w:szCs w:val="28"/>
        </w:rPr>
        <w:t xml:space="preserve">          Секретарь комиссии</w:t>
      </w:r>
      <w:r>
        <w:rPr>
          <w:sz w:val="28"/>
          <w:szCs w:val="28"/>
        </w:rPr>
        <w:tab/>
      </w:r>
      <w:r>
        <w:rPr>
          <w:sz w:val="28"/>
          <w:szCs w:val="28"/>
        </w:rPr>
        <w:tab/>
      </w:r>
      <w:r>
        <w:rPr>
          <w:sz w:val="28"/>
          <w:szCs w:val="28"/>
        </w:rPr>
        <w:tab/>
      </w:r>
      <w:r>
        <w:rPr>
          <w:sz w:val="28"/>
          <w:szCs w:val="28"/>
        </w:rPr>
        <w:tab/>
      </w:r>
      <w:r>
        <w:rPr>
          <w:sz w:val="28"/>
          <w:szCs w:val="28"/>
        </w:rPr>
        <w:tab/>
        <w:t>Е.В. Быкадорова</w:t>
      </w:r>
    </w:p>
    <w:p w:rsidR="00EB51D7" w:rsidRDefault="00EB51D7" w:rsidP="00EB51D7">
      <w:pPr>
        <w:rPr>
          <w:sz w:val="28"/>
          <w:szCs w:val="28"/>
        </w:rPr>
      </w:pPr>
      <w:r>
        <w:rPr>
          <w:sz w:val="28"/>
          <w:szCs w:val="28"/>
        </w:rPr>
        <w:br w:type="page"/>
      </w:r>
    </w:p>
    <w:p w:rsidR="00EB51D7" w:rsidRPr="0070442A" w:rsidRDefault="00EB51D7" w:rsidP="00EB51D7">
      <w:pPr>
        <w:ind w:left="5103"/>
        <w:jc w:val="center"/>
        <w:rPr>
          <w:sz w:val="24"/>
          <w:szCs w:val="24"/>
        </w:rPr>
      </w:pPr>
      <w:r w:rsidRPr="0070442A">
        <w:rPr>
          <w:sz w:val="24"/>
          <w:szCs w:val="24"/>
        </w:rPr>
        <w:lastRenderedPageBreak/>
        <w:t>Приложение №1</w:t>
      </w:r>
    </w:p>
    <w:p w:rsidR="00EB51D7" w:rsidRPr="0070442A" w:rsidRDefault="00EB51D7" w:rsidP="00EB51D7">
      <w:pPr>
        <w:ind w:left="5103"/>
        <w:jc w:val="center"/>
        <w:rPr>
          <w:sz w:val="24"/>
          <w:szCs w:val="24"/>
        </w:rPr>
      </w:pPr>
      <w:r w:rsidRPr="0070442A">
        <w:rPr>
          <w:sz w:val="24"/>
          <w:szCs w:val="24"/>
        </w:rPr>
        <w:t>к постановлению Территориальной</w:t>
      </w:r>
    </w:p>
    <w:p w:rsidR="00EB51D7" w:rsidRPr="0070442A" w:rsidRDefault="00EB51D7" w:rsidP="00EB51D7">
      <w:pPr>
        <w:ind w:left="5103"/>
        <w:jc w:val="center"/>
        <w:rPr>
          <w:sz w:val="24"/>
          <w:szCs w:val="24"/>
        </w:rPr>
      </w:pPr>
      <w:r w:rsidRPr="0070442A">
        <w:rPr>
          <w:sz w:val="24"/>
          <w:szCs w:val="24"/>
        </w:rPr>
        <w:t>избирательной комиссии</w:t>
      </w:r>
    </w:p>
    <w:p w:rsidR="00EB51D7" w:rsidRPr="0070442A" w:rsidRDefault="00EB51D7" w:rsidP="00EB51D7">
      <w:pPr>
        <w:ind w:left="5103"/>
        <w:jc w:val="center"/>
        <w:rPr>
          <w:sz w:val="24"/>
          <w:szCs w:val="24"/>
        </w:rPr>
      </w:pPr>
      <w:r w:rsidRPr="0070442A">
        <w:rPr>
          <w:sz w:val="24"/>
          <w:szCs w:val="24"/>
        </w:rPr>
        <w:t>Константиновского района</w:t>
      </w:r>
    </w:p>
    <w:p w:rsidR="00EB51D7" w:rsidRPr="00886C5B" w:rsidRDefault="00EB51D7" w:rsidP="00EB51D7">
      <w:pPr>
        <w:ind w:left="5103"/>
        <w:jc w:val="center"/>
        <w:rPr>
          <w:sz w:val="28"/>
          <w:szCs w:val="28"/>
        </w:rPr>
      </w:pPr>
      <w:r w:rsidRPr="0070442A">
        <w:rPr>
          <w:sz w:val="24"/>
          <w:szCs w:val="24"/>
        </w:rPr>
        <w:t xml:space="preserve">№ 2-1 от </w:t>
      </w:r>
      <w:r>
        <w:rPr>
          <w:sz w:val="24"/>
          <w:szCs w:val="24"/>
        </w:rPr>
        <w:t>20</w:t>
      </w:r>
      <w:r w:rsidRPr="0070442A">
        <w:rPr>
          <w:sz w:val="24"/>
          <w:szCs w:val="24"/>
        </w:rPr>
        <w:t xml:space="preserve"> мая 2016 года</w:t>
      </w:r>
    </w:p>
    <w:p w:rsidR="00EB51D7" w:rsidRDefault="00EB51D7" w:rsidP="00EB51D7">
      <w:pPr>
        <w:jc w:val="center"/>
        <w:rPr>
          <w:rFonts w:cs="Arial"/>
          <w:b/>
          <w:bCs/>
          <w:color w:val="000000"/>
          <w:sz w:val="28"/>
          <w:szCs w:val="28"/>
        </w:rPr>
      </w:pPr>
    </w:p>
    <w:p w:rsidR="00EB51D7" w:rsidRPr="00974B11" w:rsidRDefault="00EB51D7" w:rsidP="00EB51D7">
      <w:pPr>
        <w:jc w:val="center"/>
        <w:rPr>
          <w:rFonts w:cs="Arial"/>
          <w:color w:val="000000"/>
          <w:sz w:val="28"/>
          <w:szCs w:val="28"/>
        </w:rPr>
      </w:pPr>
      <w:r w:rsidRPr="00974B11">
        <w:rPr>
          <w:rFonts w:cs="Arial"/>
          <w:b/>
          <w:bCs/>
          <w:color w:val="000000"/>
          <w:sz w:val="28"/>
          <w:szCs w:val="28"/>
        </w:rPr>
        <w:t>РЕГЛАМЕНТ</w:t>
      </w:r>
      <w:r w:rsidRPr="00974B11">
        <w:rPr>
          <w:rFonts w:cs="Arial"/>
          <w:color w:val="000000"/>
          <w:sz w:val="28"/>
          <w:szCs w:val="28"/>
        </w:rPr>
        <w:t> </w:t>
      </w:r>
    </w:p>
    <w:p w:rsidR="00EB51D7" w:rsidRPr="00D931FD" w:rsidRDefault="00EB51D7" w:rsidP="00EB51D7">
      <w:pPr>
        <w:jc w:val="center"/>
        <w:rPr>
          <w:rFonts w:cs="Arial"/>
          <w:b/>
          <w:color w:val="000000"/>
          <w:sz w:val="28"/>
          <w:szCs w:val="28"/>
        </w:rPr>
      </w:pPr>
      <w:r w:rsidRPr="00D931FD">
        <w:rPr>
          <w:rFonts w:cs="Arial"/>
          <w:b/>
          <w:color w:val="000000"/>
          <w:sz w:val="28"/>
          <w:szCs w:val="28"/>
        </w:rPr>
        <w:t xml:space="preserve">Территориальной избирательной комиссии </w:t>
      </w:r>
      <w:r w:rsidRPr="0070442A">
        <w:rPr>
          <w:b/>
          <w:sz w:val="28"/>
        </w:rPr>
        <w:t>Константиновского</w:t>
      </w:r>
      <w:r w:rsidRPr="00D931FD">
        <w:rPr>
          <w:rFonts w:cs="Arial"/>
          <w:b/>
          <w:color w:val="000000"/>
          <w:sz w:val="28"/>
          <w:szCs w:val="28"/>
        </w:rPr>
        <w:t xml:space="preserve"> района</w:t>
      </w:r>
    </w:p>
    <w:p w:rsidR="00EB51D7" w:rsidRPr="00D931FD" w:rsidRDefault="00EB51D7" w:rsidP="00EB51D7">
      <w:pPr>
        <w:jc w:val="both"/>
        <w:rPr>
          <w:rFonts w:cs="Arial"/>
          <w:b/>
          <w:color w:val="000000"/>
          <w:sz w:val="28"/>
          <w:szCs w:val="28"/>
        </w:rPr>
      </w:pPr>
      <w:r w:rsidRPr="00D931FD">
        <w:rPr>
          <w:rFonts w:cs="Arial"/>
          <w:b/>
          <w:color w:val="000000"/>
          <w:sz w:val="28"/>
          <w:szCs w:val="28"/>
        </w:rPr>
        <w:t> </w:t>
      </w:r>
    </w:p>
    <w:p w:rsidR="00EB51D7" w:rsidRPr="00164FE3" w:rsidRDefault="00EB51D7" w:rsidP="00EB51D7">
      <w:pPr>
        <w:numPr>
          <w:ilvl w:val="0"/>
          <w:numId w:val="2"/>
        </w:numPr>
        <w:jc w:val="center"/>
        <w:rPr>
          <w:rFonts w:cs="Arial"/>
          <w:i/>
          <w:color w:val="000000"/>
          <w:sz w:val="28"/>
          <w:szCs w:val="28"/>
        </w:rPr>
      </w:pPr>
      <w:r w:rsidRPr="00164FE3">
        <w:rPr>
          <w:rFonts w:cs="Arial"/>
          <w:b/>
          <w:bCs/>
          <w:i/>
          <w:color w:val="000000"/>
          <w:sz w:val="28"/>
          <w:szCs w:val="28"/>
        </w:rPr>
        <w:t>Общие положения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w:t>
      </w:r>
      <w:r w:rsidRPr="00974B11">
        <w:rPr>
          <w:rFonts w:cs="Arial"/>
          <w:color w:val="000000"/>
          <w:sz w:val="28"/>
          <w:szCs w:val="28"/>
        </w:rPr>
        <w:t>. Настоящий Регла</w:t>
      </w:r>
      <w:r>
        <w:rPr>
          <w:rFonts w:cs="Arial"/>
          <w:color w:val="000000"/>
          <w:sz w:val="28"/>
          <w:szCs w:val="28"/>
        </w:rPr>
        <w:t>мент определяет порядок работы Т</w:t>
      </w:r>
      <w:r w:rsidRPr="00974B11">
        <w:rPr>
          <w:rFonts w:cs="Arial"/>
          <w:color w:val="000000"/>
          <w:sz w:val="28"/>
          <w:szCs w:val="28"/>
        </w:rPr>
        <w:t xml:space="preserve">ерриториальной избирательной комиссии </w:t>
      </w:r>
      <w:r>
        <w:rPr>
          <w:sz w:val="28"/>
        </w:rPr>
        <w:t>Константиновского</w:t>
      </w:r>
      <w:r>
        <w:rPr>
          <w:rFonts w:cs="Arial"/>
          <w:color w:val="000000"/>
          <w:sz w:val="28"/>
          <w:szCs w:val="28"/>
        </w:rPr>
        <w:t xml:space="preserve"> района (далее – </w:t>
      </w:r>
      <w:r w:rsidRPr="00974B11">
        <w:rPr>
          <w:rFonts w:cs="Arial"/>
          <w:color w:val="000000"/>
          <w:sz w:val="28"/>
          <w:szCs w:val="28"/>
        </w:rPr>
        <w:t>Комиссия), осуществляющей в пределах своей компетенции руководство деятельностью участковых избирательных комиссий по проведению выборов и референдумов, а также соблюдение избирательных прав граждан Российской Федерации и оказание методической и иной помощи избирательным комиссиям по выборам органов и должностных лиц муниципальных образований, проведение местного референдума.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w:t>
      </w:r>
      <w:r w:rsidRPr="00974B11">
        <w:rPr>
          <w:rFonts w:cs="Arial"/>
          <w:color w:val="000000"/>
          <w:sz w:val="28"/>
          <w:szCs w:val="28"/>
        </w:rPr>
        <w:t xml:space="preserve"> Территориальная избирательная комиссия формируется для реализации и защиты избирательных прав и права на участие в референдуме граждан Российской Федерации, организации подготовки и проведения выборов и референдумов на территории </w:t>
      </w:r>
      <w:r>
        <w:rPr>
          <w:sz w:val="28"/>
        </w:rPr>
        <w:t>Константиновского</w:t>
      </w:r>
      <w:r w:rsidRPr="00974B11">
        <w:rPr>
          <w:rFonts w:cs="Arial"/>
          <w:color w:val="000000"/>
          <w:sz w:val="28"/>
          <w:szCs w:val="28"/>
        </w:rPr>
        <w:t xml:space="preserve"> района</w:t>
      </w:r>
      <w:r>
        <w:rPr>
          <w:rFonts w:cs="Arial"/>
          <w:color w:val="000000"/>
          <w:sz w:val="28"/>
          <w:szCs w:val="28"/>
        </w:rPr>
        <w:t xml:space="preserve"> Ростовской области</w:t>
      </w:r>
      <w:r w:rsidRPr="00974B11">
        <w:rPr>
          <w:rFonts w:cs="Arial"/>
          <w:color w:val="000000"/>
          <w:sz w:val="28"/>
          <w:szCs w:val="28"/>
        </w:rPr>
        <w:t>.</w:t>
      </w:r>
    </w:p>
    <w:p w:rsidR="00EB51D7" w:rsidRPr="00974B11" w:rsidRDefault="00EB51D7" w:rsidP="00EB51D7">
      <w:pPr>
        <w:jc w:val="both"/>
        <w:rPr>
          <w:rFonts w:cs="Arial"/>
          <w:color w:val="000000"/>
          <w:sz w:val="28"/>
          <w:szCs w:val="28"/>
        </w:rPr>
      </w:pPr>
      <w:r w:rsidRPr="00974B11">
        <w:rPr>
          <w:rFonts w:cs="Arial"/>
          <w:color w:val="000000"/>
          <w:sz w:val="28"/>
          <w:szCs w:val="28"/>
        </w:rPr>
        <w:tab/>
        <w:t>Территориальная избирательная комиссия</w:t>
      </w:r>
      <w:r>
        <w:rPr>
          <w:rFonts w:cs="Arial"/>
          <w:color w:val="000000"/>
          <w:sz w:val="28"/>
          <w:szCs w:val="28"/>
        </w:rPr>
        <w:t xml:space="preserve"> </w:t>
      </w:r>
      <w:r>
        <w:rPr>
          <w:sz w:val="28"/>
        </w:rPr>
        <w:t>Константиновского</w:t>
      </w:r>
      <w:r>
        <w:rPr>
          <w:rFonts w:cs="Arial"/>
          <w:color w:val="000000"/>
          <w:sz w:val="28"/>
          <w:szCs w:val="28"/>
        </w:rPr>
        <w:t xml:space="preserve"> района</w:t>
      </w:r>
      <w:r w:rsidRPr="00974B11">
        <w:rPr>
          <w:rFonts w:cs="Arial"/>
          <w:color w:val="000000"/>
          <w:sz w:val="28"/>
          <w:szCs w:val="28"/>
        </w:rPr>
        <w:t xml:space="preserve"> является государственным органом и входит в систему избирательных комиссий Ростовской области.</w:t>
      </w:r>
    </w:p>
    <w:p w:rsidR="00EB51D7" w:rsidRDefault="00EB51D7" w:rsidP="00EB51D7">
      <w:pPr>
        <w:jc w:val="both"/>
        <w:rPr>
          <w:rFonts w:cs="Arial"/>
          <w:color w:val="000000"/>
          <w:sz w:val="28"/>
          <w:szCs w:val="28"/>
        </w:rPr>
      </w:pPr>
      <w:r w:rsidRPr="00974B11">
        <w:rPr>
          <w:rFonts w:cs="Arial"/>
          <w:color w:val="000000"/>
          <w:sz w:val="28"/>
          <w:szCs w:val="28"/>
        </w:rPr>
        <w:tab/>
        <w:t>Территориальная избирательная комиссия</w:t>
      </w:r>
      <w:r>
        <w:rPr>
          <w:rFonts w:cs="Arial"/>
          <w:color w:val="000000"/>
          <w:sz w:val="28"/>
          <w:szCs w:val="28"/>
        </w:rPr>
        <w:t xml:space="preserve"> </w:t>
      </w:r>
      <w:r>
        <w:rPr>
          <w:sz w:val="28"/>
        </w:rPr>
        <w:t>Константиновского</w:t>
      </w:r>
      <w:r>
        <w:rPr>
          <w:rFonts w:cs="Arial"/>
          <w:color w:val="000000"/>
          <w:sz w:val="28"/>
          <w:szCs w:val="28"/>
        </w:rPr>
        <w:t xml:space="preserve"> района</w:t>
      </w:r>
      <w:r w:rsidRPr="00974B11">
        <w:rPr>
          <w:rFonts w:cs="Arial"/>
          <w:color w:val="000000"/>
          <w:sz w:val="28"/>
          <w:szCs w:val="28"/>
        </w:rPr>
        <w:t xml:space="preserve"> формируется в административно-территориальном образовании, непосредственно входящем в состав Ростовской области и являющемся одновременно муниципальным образованием.</w:t>
      </w:r>
    </w:p>
    <w:p w:rsidR="00EB51D7" w:rsidRDefault="00EB51D7" w:rsidP="00EB51D7">
      <w:pPr>
        <w:jc w:val="both"/>
        <w:rPr>
          <w:sz w:val="28"/>
          <w:szCs w:val="28"/>
        </w:rPr>
      </w:pPr>
      <w:r>
        <w:rPr>
          <w:rFonts w:cs="Arial"/>
          <w:color w:val="000000"/>
          <w:sz w:val="28"/>
          <w:szCs w:val="28"/>
        </w:rPr>
        <w:t xml:space="preserve">        </w:t>
      </w:r>
      <w:r w:rsidRPr="00974B11">
        <w:rPr>
          <w:rFonts w:cs="Arial"/>
          <w:color w:val="000000"/>
          <w:sz w:val="28"/>
          <w:szCs w:val="28"/>
        </w:rPr>
        <w:t>Территориальная избирательная комиссия действует на пост</w:t>
      </w:r>
      <w:r>
        <w:rPr>
          <w:rFonts w:cs="Arial"/>
          <w:color w:val="000000"/>
          <w:sz w:val="28"/>
          <w:szCs w:val="28"/>
        </w:rPr>
        <w:t>оянной основе. Срок полномочий Т</w:t>
      </w:r>
      <w:r w:rsidRPr="00974B11">
        <w:rPr>
          <w:rFonts w:cs="Arial"/>
          <w:color w:val="000000"/>
          <w:sz w:val="28"/>
          <w:szCs w:val="28"/>
        </w:rPr>
        <w:t xml:space="preserve">ерриториальной избирательной комиссии составляет </w:t>
      </w:r>
      <w:r>
        <w:rPr>
          <w:rFonts w:cs="Arial"/>
          <w:color w:val="000000"/>
          <w:sz w:val="28"/>
          <w:szCs w:val="28"/>
        </w:rPr>
        <w:t>пять</w:t>
      </w:r>
      <w:r w:rsidRPr="00974B11">
        <w:rPr>
          <w:rFonts w:cs="Arial"/>
          <w:color w:val="000000"/>
          <w:sz w:val="28"/>
          <w:szCs w:val="28"/>
        </w:rPr>
        <w:t xml:space="preserve"> </w:t>
      </w:r>
      <w:r>
        <w:rPr>
          <w:rFonts w:cs="Arial"/>
          <w:color w:val="000000"/>
          <w:sz w:val="28"/>
          <w:szCs w:val="28"/>
        </w:rPr>
        <w:t>лет</w:t>
      </w:r>
      <w:r w:rsidRPr="00974B11">
        <w:rPr>
          <w:rFonts w:cs="Arial"/>
          <w:color w:val="000000"/>
          <w:sz w:val="28"/>
          <w:szCs w:val="28"/>
        </w:rPr>
        <w:t>.</w:t>
      </w:r>
      <w:r w:rsidRPr="00000214">
        <w:rPr>
          <w:sz w:val="28"/>
          <w:szCs w:val="28"/>
        </w:rPr>
        <w:t xml:space="preserve"> </w:t>
      </w:r>
      <w:r>
        <w:rPr>
          <w:sz w:val="28"/>
          <w:szCs w:val="28"/>
        </w:rPr>
        <w:t>Если срок полномочий Т</w:t>
      </w:r>
      <w:r w:rsidRPr="00AD0F77">
        <w:rPr>
          <w:sz w:val="28"/>
          <w:szCs w:val="28"/>
        </w:rPr>
        <w:t>ерриториальной избирательной комиссии истекает в период избирательной кампании, после назначения референдума и до окончания кампании референдума, в которой участвует комиссия, срок ее полномочий продлевается до окончания этой избирательной кампании, кампании референдума.</w:t>
      </w:r>
    </w:p>
    <w:p w:rsidR="00EB51D7" w:rsidRDefault="00EB51D7" w:rsidP="00EB51D7">
      <w:pPr>
        <w:jc w:val="both"/>
        <w:rPr>
          <w:sz w:val="28"/>
          <w:szCs w:val="28"/>
        </w:rPr>
      </w:pPr>
      <w:r>
        <w:rPr>
          <w:sz w:val="28"/>
          <w:szCs w:val="28"/>
        </w:rPr>
        <w:t xml:space="preserve">        </w:t>
      </w:r>
      <w:r w:rsidRPr="00AD0F77">
        <w:rPr>
          <w:sz w:val="28"/>
          <w:szCs w:val="28"/>
        </w:rPr>
        <w:t xml:space="preserve">При проведении референдума Российской Федерации, областного референдума </w:t>
      </w:r>
      <w:r>
        <w:rPr>
          <w:sz w:val="28"/>
          <w:szCs w:val="28"/>
        </w:rPr>
        <w:t>Т</w:t>
      </w:r>
      <w:r w:rsidRPr="00AD0F77">
        <w:rPr>
          <w:sz w:val="28"/>
          <w:szCs w:val="28"/>
        </w:rPr>
        <w:t xml:space="preserve">ерриториальная избирательная комиссия </w:t>
      </w:r>
      <w:r>
        <w:rPr>
          <w:sz w:val="28"/>
        </w:rPr>
        <w:t>Константиновского</w:t>
      </w:r>
      <w:r w:rsidRPr="00AD0F77">
        <w:rPr>
          <w:sz w:val="28"/>
          <w:szCs w:val="28"/>
        </w:rPr>
        <w:t xml:space="preserve"> района действует в качестве комиссии референдума.</w:t>
      </w:r>
    </w:p>
    <w:p w:rsidR="00EB51D7" w:rsidRPr="00AD0F77" w:rsidRDefault="00EB51D7" w:rsidP="00EB51D7">
      <w:pPr>
        <w:jc w:val="both"/>
        <w:rPr>
          <w:sz w:val="28"/>
          <w:szCs w:val="28"/>
        </w:rPr>
      </w:pPr>
      <w:r>
        <w:rPr>
          <w:sz w:val="28"/>
          <w:szCs w:val="28"/>
        </w:rPr>
        <w:t xml:space="preserve">        </w:t>
      </w:r>
      <w:r w:rsidRPr="00AD0F77">
        <w:rPr>
          <w:bCs/>
          <w:sz w:val="28"/>
          <w:szCs w:val="28"/>
        </w:rPr>
        <w:t xml:space="preserve">На </w:t>
      </w:r>
      <w:r>
        <w:rPr>
          <w:bCs/>
          <w:sz w:val="28"/>
          <w:szCs w:val="28"/>
        </w:rPr>
        <w:t>Т</w:t>
      </w:r>
      <w:r w:rsidRPr="00AD0F77">
        <w:rPr>
          <w:bCs/>
          <w:sz w:val="28"/>
          <w:szCs w:val="28"/>
        </w:rPr>
        <w:t xml:space="preserve">ерриториальную избирательную комиссию </w:t>
      </w:r>
      <w:r>
        <w:rPr>
          <w:sz w:val="28"/>
        </w:rPr>
        <w:t>Константиновского</w:t>
      </w:r>
      <w:r w:rsidRPr="00AD0F77">
        <w:rPr>
          <w:bCs/>
          <w:sz w:val="28"/>
          <w:szCs w:val="28"/>
        </w:rPr>
        <w:t xml:space="preserve"> района по решению Избирательной комиссии Ростовской области могут возлагаться полномочия муниципальной избирательной комиссии </w:t>
      </w:r>
      <w:r>
        <w:rPr>
          <w:sz w:val="28"/>
        </w:rPr>
        <w:lastRenderedPageBreak/>
        <w:t>Константиновского</w:t>
      </w:r>
      <w:r w:rsidRPr="00AD0F77">
        <w:rPr>
          <w:bCs/>
          <w:sz w:val="28"/>
          <w:szCs w:val="28"/>
        </w:rPr>
        <w:t xml:space="preserve"> района и </w:t>
      </w:r>
      <w:r w:rsidRPr="00AD0F77">
        <w:rPr>
          <w:sz w:val="28"/>
          <w:szCs w:val="28"/>
        </w:rPr>
        <w:t xml:space="preserve">муниципальных избирательных комиссий поселений, расположенных на территории </w:t>
      </w:r>
      <w:r>
        <w:rPr>
          <w:sz w:val="28"/>
        </w:rPr>
        <w:t>Константиновского</w:t>
      </w:r>
      <w:r w:rsidRPr="00AD0F77">
        <w:rPr>
          <w:sz w:val="28"/>
          <w:szCs w:val="28"/>
        </w:rPr>
        <w:t xml:space="preserve"> района.</w:t>
      </w:r>
    </w:p>
    <w:p w:rsidR="00EB51D7" w:rsidRPr="00B52D41" w:rsidRDefault="00EB51D7" w:rsidP="00EB51D7">
      <w:pPr>
        <w:jc w:val="both"/>
        <w:rPr>
          <w:sz w:val="28"/>
          <w:szCs w:val="28"/>
        </w:rPr>
      </w:pPr>
    </w:p>
    <w:p w:rsidR="00EB51D7" w:rsidRPr="00974B11" w:rsidRDefault="00EB51D7" w:rsidP="00EB51D7">
      <w:pPr>
        <w:jc w:val="both"/>
        <w:rPr>
          <w:rFonts w:cs="Arial"/>
          <w:color w:val="000000"/>
          <w:sz w:val="28"/>
          <w:szCs w:val="28"/>
        </w:rPr>
      </w:pPr>
      <w:r w:rsidRPr="00974B11">
        <w:rPr>
          <w:rFonts w:cs="Arial"/>
          <w:color w:val="000000"/>
          <w:sz w:val="28"/>
          <w:szCs w:val="28"/>
        </w:rPr>
        <w:tab/>
        <w:t>Территориальная избирательная комиссия в своей деятельности руководствуется Конс</w:t>
      </w:r>
      <w:r>
        <w:rPr>
          <w:rFonts w:cs="Arial"/>
          <w:color w:val="000000"/>
          <w:sz w:val="28"/>
          <w:szCs w:val="28"/>
        </w:rPr>
        <w:t>титуцией Российской Федерации, Ф</w:t>
      </w:r>
      <w:r w:rsidRPr="00974B11">
        <w:rPr>
          <w:rFonts w:cs="Arial"/>
          <w:color w:val="000000"/>
          <w:sz w:val="28"/>
          <w:szCs w:val="28"/>
        </w:rPr>
        <w:t>едеральным законом «Об основных гарантиях избирательных прав и права на участие в референдуме граждан Российской Федерации», законами Ростовской области о выборах и референдумах, Уставом муниципального образования «</w:t>
      </w:r>
      <w:r>
        <w:rPr>
          <w:sz w:val="28"/>
        </w:rPr>
        <w:t>Константиновский</w:t>
      </w:r>
      <w:r w:rsidRPr="00974B11">
        <w:rPr>
          <w:rFonts w:cs="Arial"/>
          <w:color w:val="000000"/>
          <w:sz w:val="28"/>
          <w:szCs w:val="28"/>
        </w:rPr>
        <w:t xml:space="preserve"> район»</w:t>
      </w:r>
      <w:r>
        <w:rPr>
          <w:rFonts w:cs="Arial"/>
          <w:color w:val="000000"/>
          <w:sz w:val="28"/>
          <w:szCs w:val="28"/>
        </w:rPr>
        <w:t>, Уставами городского и сельских поселений</w:t>
      </w:r>
      <w:r w:rsidRPr="00974B11">
        <w:rPr>
          <w:rFonts w:cs="Arial"/>
          <w:color w:val="000000"/>
          <w:sz w:val="28"/>
          <w:szCs w:val="28"/>
        </w:rPr>
        <w:t>.</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r w:rsidRPr="00974B11">
        <w:rPr>
          <w:rFonts w:cs="Arial"/>
          <w:b/>
          <w:bCs/>
          <w:color w:val="000000"/>
          <w:sz w:val="28"/>
          <w:szCs w:val="28"/>
        </w:rPr>
        <w:t>Статья 3.</w:t>
      </w:r>
      <w:r w:rsidRPr="00974B11">
        <w:rPr>
          <w:rFonts w:cs="Arial"/>
          <w:color w:val="000000"/>
          <w:sz w:val="28"/>
          <w:szCs w:val="28"/>
        </w:rPr>
        <w:t xml:space="preserve"> Комиссия  формируется Избирательной комиссией Ростовской области в количестве  9 членов с правом решающего голоса. </w:t>
      </w:r>
    </w:p>
    <w:p w:rsidR="00EB51D7" w:rsidRPr="00AD0F77" w:rsidRDefault="00EB51D7" w:rsidP="00EB51D7">
      <w:pPr>
        <w:pStyle w:val="a3"/>
        <w:ind w:firstLine="567"/>
        <w:jc w:val="both"/>
        <w:rPr>
          <w:szCs w:val="28"/>
        </w:rPr>
      </w:pPr>
      <w:r w:rsidRPr="00AD0F77">
        <w:rPr>
          <w:szCs w:val="28"/>
        </w:rPr>
        <w:t xml:space="preserve">Формирование комиссии осуществляется Избирательной комиссией Ростовской области на основе предложений избирательных объединений, выдвинувших списки кандидатов, допущенные к распределению депутатских мандатов в Государственной Думы Федерального Собрания Российской Федерации, в Законодательном Собрании Ростовской области, в Собрании депутатов </w:t>
      </w:r>
      <w:r>
        <w:t>Константиновского</w:t>
      </w:r>
      <w:r w:rsidRPr="00AD0F77">
        <w:rPr>
          <w:szCs w:val="28"/>
        </w:rPr>
        <w:t xml:space="preserve"> района, иных общественных объединений, Собрания депутатов </w:t>
      </w:r>
      <w:r>
        <w:t>Константиновского</w:t>
      </w:r>
      <w:r w:rsidRPr="00AD0F77">
        <w:rPr>
          <w:szCs w:val="28"/>
        </w:rPr>
        <w:t xml:space="preserve"> района, собраний избирателей по месту жительства, работы, службы, учебы, территориальной избирательной комиссии предыдущего состава.</w:t>
      </w:r>
    </w:p>
    <w:p w:rsidR="00EB51D7" w:rsidRDefault="00EB51D7" w:rsidP="00EB51D7">
      <w:pPr>
        <w:jc w:val="both"/>
        <w:rPr>
          <w:rFonts w:cs="Arial"/>
          <w:color w:val="000000"/>
          <w:sz w:val="28"/>
          <w:szCs w:val="28"/>
        </w:rPr>
      </w:pPr>
      <w:r>
        <w:rPr>
          <w:rFonts w:cs="Arial"/>
          <w:color w:val="000000"/>
          <w:sz w:val="28"/>
          <w:szCs w:val="28"/>
        </w:rPr>
        <w:t xml:space="preserve">        </w:t>
      </w:r>
      <w:r w:rsidRPr="00974B11">
        <w:rPr>
          <w:rFonts w:cs="Arial"/>
          <w:color w:val="000000"/>
          <w:sz w:val="28"/>
          <w:szCs w:val="28"/>
        </w:rPr>
        <w:t>В случае досрочного прекращения полномочий члена комиссии</w:t>
      </w:r>
      <w:r>
        <w:rPr>
          <w:rFonts w:cs="Arial"/>
          <w:color w:val="000000"/>
          <w:sz w:val="28"/>
          <w:szCs w:val="28"/>
        </w:rPr>
        <w:t>,</w:t>
      </w:r>
      <w:r w:rsidRPr="00974B11">
        <w:rPr>
          <w:rFonts w:cs="Arial"/>
          <w:color w:val="000000"/>
          <w:sz w:val="28"/>
          <w:szCs w:val="28"/>
        </w:rPr>
        <w:t xml:space="preserve"> Избирательная комиссия Ростовской области обязана назначить нового ее члена  не позднее чем в месячный срок, а в период избирательной компании, кампании референдума </w:t>
      </w:r>
      <w:r>
        <w:rPr>
          <w:rFonts w:cs="Arial"/>
          <w:color w:val="000000"/>
          <w:sz w:val="28"/>
          <w:szCs w:val="28"/>
        </w:rPr>
        <w:t>–</w:t>
      </w:r>
      <w:r w:rsidRPr="00974B11">
        <w:rPr>
          <w:rFonts w:cs="Arial"/>
          <w:color w:val="000000"/>
          <w:sz w:val="28"/>
          <w:szCs w:val="28"/>
        </w:rPr>
        <w:t xml:space="preserve"> не позднее чем через 10 дней со дня его выбытия, в соответствии с требованиями установленными Федеральным и областным законодательством.</w:t>
      </w:r>
    </w:p>
    <w:p w:rsidR="00EB51D7" w:rsidRDefault="00EB51D7" w:rsidP="00EB51D7">
      <w:pPr>
        <w:pStyle w:val="-1"/>
        <w:spacing w:line="240" w:lineRule="auto"/>
        <w:ind w:firstLine="709"/>
      </w:pPr>
      <w:r>
        <w:t xml:space="preserve">Политические партии, не имеющие право назначить члена Комиссии с правом совещательного голоса, вправе назначить одного своего представителя (далее – представитель политической партии) для участия в работе Комиссии. </w:t>
      </w:r>
    </w:p>
    <w:p w:rsidR="00EB51D7" w:rsidRDefault="00EB51D7" w:rsidP="00EB51D7">
      <w:pPr>
        <w:pStyle w:val="-1"/>
        <w:spacing w:line="240" w:lineRule="auto"/>
        <w:ind w:firstLine="709"/>
      </w:pPr>
      <w:r>
        <w:t>Представитель политической партии – лицо, назначенное политической партией, зарегистрированной в установленном порядке, осуществляющей свою деятельность в соответствии с Федеральным законом «О политических партиях», не имеющей фракции в Государственной Думе Федерального Собрания Российской Федерации, для участия в работе Комиссии.</w:t>
      </w:r>
    </w:p>
    <w:p w:rsidR="00EB51D7" w:rsidRDefault="00EB51D7" w:rsidP="00EB51D7">
      <w:pPr>
        <w:ind w:firstLine="708"/>
        <w:jc w:val="both"/>
      </w:pPr>
      <w:r w:rsidRPr="00CC4EBE">
        <w:rPr>
          <w:sz w:val="28"/>
          <w:szCs w:val="28"/>
        </w:rPr>
        <w:t xml:space="preserve">Представителями политических партий не могут быть назначены лица, не имеющие гражданства Российской Федерации, 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граждане Российской Федерации, признанные решением суда, вступившим в законную силу, недееспособными, ограниченно дееспособными, граждане Российской Федерации, не достигшие возраста 18 лет, члены Совета Федерации Федерального Собрания Российской </w:t>
      </w:r>
      <w:r w:rsidRPr="00CC4EBE">
        <w:rPr>
          <w:sz w:val="28"/>
          <w:szCs w:val="28"/>
        </w:rPr>
        <w:lastRenderedPageBreak/>
        <w:t>Федерации, депутаты законодательных (представительных) органов государственной власти, органов местного самоуправления, выборные должностные лица,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 судьи, прокуроры, лица, имеющие неснятую и непогашенную судимость, лица, подвергнутые административному наказанию за нарушение законодательства о выборах и референдумах, – в течение одного года со дня вступления в законную силу решения (постановления) суда о назначении административного наказания, работники аппаратов комиссий, а также лица, замещающие командные должности в воинских частях, военных организациях и учреждениях</w:t>
      </w:r>
      <w:r>
        <w:t>.</w:t>
      </w:r>
    </w:p>
    <w:p w:rsidR="00EB51D7" w:rsidRPr="00AD0F77" w:rsidRDefault="00EB51D7" w:rsidP="00EB51D7">
      <w:pPr>
        <w:pStyle w:val="a3"/>
        <w:ind w:firstLine="567"/>
        <w:jc w:val="both"/>
        <w:rPr>
          <w:szCs w:val="28"/>
        </w:rPr>
      </w:pPr>
      <w:r w:rsidRPr="00AD0F77">
        <w:rPr>
          <w:szCs w:val="28"/>
        </w:rPr>
        <w:t>Реше</w:t>
      </w:r>
      <w:r>
        <w:rPr>
          <w:szCs w:val="28"/>
        </w:rPr>
        <w:t>ния, принимаемые на заседаниях Т</w:t>
      </w:r>
      <w:r w:rsidRPr="00AD0F77">
        <w:rPr>
          <w:szCs w:val="28"/>
        </w:rPr>
        <w:t>ерриториальной избирательной комиссии, подлежащие размещению в СМИ, публикуются в районной газете «</w:t>
      </w:r>
      <w:r>
        <w:rPr>
          <w:szCs w:val="28"/>
        </w:rPr>
        <w:t>Донские огни</w:t>
      </w:r>
      <w:r w:rsidRPr="00AD0F77">
        <w:rPr>
          <w:szCs w:val="28"/>
        </w:rPr>
        <w:t xml:space="preserve">» и размещаются на интернет-странице ТИК. </w:t>
      </w:r>
    </w:p>
    <w:p w:rsidR="00EB51D7" w:rsidRPr="00D340A8" w:rsidRDefault="00EB51D7" w:rsidP="00EB51D7">
      <w:pPr>
        <w:pStyle w:val="a3"/>
        <w:ind w:firstLine="567"/>
        <w:jc w:val="both"/>
        <w:rPr>
          <w:szCs w:val="28"/>
        </w:rPr>
      </w:pPr>
      <w:r>
        <w:rPr>
          <w:szCs w:val="28"/>
        </w:rPr>
        <w:t>Адрес Т</w:t>
      </w:r>
      <w:r w:rsidRPr="00AD0F77">
        <w:rPr>
          <w:szCs w:val="28"/>
        </w:rPr>
        <w:t xml:space="preserve">ерриториальной избирательной комиссии </w:t>
      </w:r>
      <w:r>
        <w:t>Константиновского</w:t>
      </w:r>
      <w:r>
        <w:rPr>
          <w:szCs w:val="28"/>
        </w:rPr>
        <w:t xml:space="preserve"> района: 347250</w:t>
      </w:r>
      <w:r w:rsidRPr="00AD0F77">
        <w:rPr>
          <w:szCs w:val="28"/>
        </w:rPr>
        <w:t xml:space="preserve">, Ростовская область, </w:t>
      </w:r>
      <w:r>
        <w:t>г.Константиновск</w:t>
      </w:r>
      <w:r w:rsidRPr="00AD0F77">
        <w:rPr>
          <w:szCs w:val="28"/>
        </w:rPr>
        <w:t>, ул.</w:t>
      </w:r>
      <w:r>
        <w:rPr>
          <w:szCs w:val="28"/>
        </w:rPr>
        <w:t xml:space="preserve"> Карташова, 32.</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 xml:space="preserve"> Статья 4.</w:t>
      </w:r>
      <w:r w:rsidRPr="00974B11">
        <w:rPr>
          <w:rFonts w:cs="Arial"/>
          <w:color w:val="000000"/>
          <w:sz w:val="28"/>
          <w:szCs w:val="28"/>
        </w:rPr>
        <w:t xml:space="preserve"> Члены Комиссии с правом решающего голоса, работающие </w:t>
      </w:r>
      <w:r>
        <w:rPr>
          <w:rFonts w:cs="Arial"/>
          <w:color w:val="000000"/>
          <w:sz w:val="28"/>
          <w:szCs w:val="28"/>
        </w:rPr>
        <w:t xml:space="preserve">на постоянной </w:t>
      </w:r>
      <w:r w:rsidRPr="00974B11">
        <w:rPr>
          <w:rFonts w:cs="Arial"/>
          <w:color w:val="000000"/>
          <w:sz w:val="28"/>
          <w:szCs w:val="28"/>
        </w:rPr>
        <w:t xml:space="preserve"> (штатной) основе не могут находиться на иной государственной или муниципальной службе, замещать другие государственные или муниципальные должности, заниматься предпринимательской и другой оплачиваемой деятельностью, кроме преподавательской, научной и иной творческой деятельностью.</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5.</w:t>
      </w:r>
      <w:r w:rsidRPr="00974B11">
        <w:rPr>
          <w:rFonts w:cs="Arial"/>
          <w:color w:val="000000"/>
          <w:sz w:val="28"/>
          <w:szCs w:val="28"/>
        </w:rPr>
        <w:t xml:space="preserve"> Деятельность Комиссии осуществляется на основе коллегиальности, свободного, открытого и гласного обсуждения и решения вопросов, входящих в ее компетенцию.</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6.</w:t>
      </w:r>
      <w:r w:rsidRPr="00974B11">
        <w:rPr>
          <w:rFonts w:cs="Arial"/>
          <w:color w:val="000000"/>
          <w:sz w:val="28"/>
          <w:szCs w:val="28"/>
        </w:rPr>
        <w:t xml:space="preserve"> Комиссия является государственным органом и не входит в структуру органов местного самоуправления.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7.</w:t>
      </w:r>
      <w:r w:rsidRPr="00974B11">
        <w:rPr>
          <w:rFonts w:cs="Arial"/>
          <w:color w:val="000000"/>
          <w:sz w:val="28"/>
          <w:szCs w:val="28"/>
        </w:rPr>
        <w:t xml:space="preserve"> Нормативные акты Комиссии, принятые в пределах ее компетенции, обязательны для  исполнения органами государственной власти, ор</w:t>
      </w:r>
      <w:r>
        <w:rPr>
          <w:rFonts w:cs="Arial"/>
          <w:color w:val="000000"/>
          <w:sz w:val="28"/>
          <w:szCs w:val="28"/>
        </w:rPr>
        <w:t xml:space="preserve">ганами местного самоуправления, </w:t>
      </w:r>
      <w:r w:rsidRPr="00974B11">
        <w:rPr>
          <w:rFonts w:cs="Arial"/>
          <w:color w:val="000000"/>
          <w:sz w:val="28"/>
          <w:szCs w:val="28"/>
        </w:rPr>
        <w:t>государственными учреждениями, кандидатами, зарегистрированными кандидатами, избирательными объединениями, инициативными группами избирателей и инициативными группами по проведению референдума, общественными объединениями, организациями, должностными лицами, избирателями  и участниками референдума, а также нижестоящими избирательными комиссиями  и комиссиями референдума. </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8.</w:t>
      </w:r>
      <w:r w:rsidRPr="00974B11">
        <w:rPr>
          <w:rFonts w:cs="Arial"/>
          <w:color w:val="000000"/>
          <w:sz w:val="28"/>
          <w:szCs w:val="28"/>
        </w:rPr>
        <w:t xml:space="preserve"> Комиссия не является юридическим лицом, имеет печать со своим наименованием.</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lastRenderedPageBreak/>
        <w:t>2</w:t>
      </w:r>
      <w:r w:rsidRPr="00974B11">
        <w:rPr>
          <w:rFonts w:cs="Arial"/>
          <w:b/>
          <w:bCs/>
          <w:color w:val="000000"/>
          <w:sz w:val="28"/>
          <w:szCs w:val="28"/>
        </w:rPr>
        <w:t xml:space="preserve">. </w:t>
      </w:r>
      <w:r w:rsidRPr="00164FE3">
        <w:rPr>
          <w:rFonts w:cs="Arial"/>
          <w:b/>
          <w:bCs/>
          <w:i/>
          <w:color w:val="000000"/>
          <w:sz w:val="28"/>
          <w:szCs w:val="28"/>
        </w:rPr>
        <w:t>Председатель, замес</w:t>
      </w:r>
      <w:r>
        <w:rPr>
          <w:rFonts w:cs="Arial"/>
          <w:b/>
          <w:bCs/>
          <w:i/>
          <w:color w:val="000000"/>
          <w:sz w:val="28"/>
          <w:szCs w:val="28"/>
        </w:rPr>
        <w:t>титель председателя, секретарь Т</w:t>
      </w:r>
      <w:r w:rsidRPr="00164FE3">
        <w:rPr>
          <w:rFonts w:cs="Arial"/>
          <w:b/>
          <w:bCs/>
          <w:i/>
          <w:color w:val="000000"/>
          <w:sz w:val="28"/>
          <w:szCs w:val="28"/>
        </w:rPr>
        <w:t xml:space="preserve">ерриториальной избирательной комиссии </w:t>
      </w:r>
      <w:r w:rsidRPr="0070442A">
        <w:rPr>
          <w:i/>
          <w:sz w:val="28"/>
        </w:rPr>
        <w:t>Константиновского</w:t>
      </w:r>
      <w:r w:rsidRPr="00164FE3">
        <w:rPr>
          <w:rFonts w:cs="Arial"/>
          <w:b/>
          <w:bCs/>
          <w:i/>
          <w:color w:val="000000"/>
          <w:sz w:val="28"/>
          <w:szCs w:val="28"/>
        </w:rPr>
        <w:t xml:space="preserve"> района</w:t>
      </w:r>
    </w:p>
    <w:p w:rsidR="00EB51D7" w:rsidRPr="00974B11" w:rsidRDefault="00EB51D7" w:rsidP="00EB51D7">
      <w:pPr>
        <w:jc w:val="center"/>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9</w:t>
      </w:r>
      <w:r w:rsidRPr="00974B11">
        <w:rPr>
          <w:rFonts w:cs="Arial"/>
          <w:color w:val="000000"/>
          <w:sz w:val="28"/>
          <w:szCs w:val="28"/>
        </w:rPr>
        <w:t>. Председатель Комиссии назначается на должность из числа ее членов с правом решающего голоса и освобождается от должности решением Избирательной комиссии Ростовской области.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10.</w:t>
      </w:r>
      <w:r w:rsidRPr="00974B11">
        <w:rPr>
          <w:rFonts w:cs="Arial"/>
          <w:color w:val="000000"/>
          <w:sz w:val="28"/>
          <w:szCs w:val="28"/>
        </w:rPr>
        <w:t xml:space="preserve"> Заместитель председателя и секретарь  </w:t>
      </w:r>
      <w:r>
        <w:rPr>
          <w:rFonts w:cs="Arial"/>
          <w:color w:val="000000"/>
          <w:sz w:val="28"/>
          <w:szCs w:val="28"/>
        </w:rPr>
        <w:t>Территориальной избирательной комиссии</w:t>
      </w:r>
      <w:r w:rsidRPr="00974B11">
        <w:rPr>
          <w:rFonts w:cs="Arial"/>
          <w:color w:val="000000"/>
          <w:sz w:val="28"/>
          <w:szCs w:val="28"/>
        </w:rPr>
        <w:t xml:space="preserve">  избираются тайным голосованием на ее первом заседании из числа членов Комиссии с правом решающего голоса.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 Статья 11.</w:t>
      </w:r>
      <w:r w:rsidRPr="00974B11">
        <w:rPr>
          <w:rFonts w:cs="Arial"/>
          <w:color w:val="000000"/>
          <w:sz w:val="28"/>
          <w:szCs w:val="28"/>
        </w:rPr>
        <w:t xml:space="preserve"> Председатель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Представляет Комиссию во взаимоотношениях с </w:t>
      </w:r>
      <w:r>
        <w:rPr>
          <w:rFonts w:cs="Arial"/>
          <w:color w:val="000000"/>
          <w:sz w:val="28"/>
          <w:szCs w:val="28"/>
        </w:rPr>
        <w:t>органами государственной власти</w:t>
      </w:r>
      <w:r w:rsidRPr="00974B11">
        <w:rPr>
          <w:rFonts w:cs="Arial"/>
          <w:color w:val="000000"/>
          <w:sz w:val="28"/>
          <w:szCs w:val="28"/>
        </w:rPr>
        <w:t xml:space="preserve"> и органами местного самоуправления</w:t>
      </w:r>
      <w:r>
        <w:rPr>
          <w:rFonts w:cs="Arial"/>
          <w:color w:val="000000"/>
          <w:sz w:val="28"/>
          <w:szCs w:val="28"/>
        </w:rPr>
        <w:t>,</w:t>
      </w:r>
      <w:r w:rsidRPr="00974B11">
        <w:rPr>
          <w:rFonts w:cs="Arial"/>
          <w:color w:val="000000"/>
          <w:sz w:val="28"/>
          <w:szCs w:val="28"/>
        </w:rPr>
        <w:t xml:space="preserve"> избирательными комиссиями Российской Федерации, избирательными объединениями, средствами массовой информации, общественными объединениями и организациями, их должностными лицами, а также иными лицами, гражданами (в том числе и в судебных органах);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-Организует работу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-Созывает заседания Комиссии и председательствует на них;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-Приглашает для участия в заседаниях Комиссии представителей органов государственной власти, иных государственных органов, органов местного самоуправления, избирательных объединений, предприятий, организаций и учреждений всех форм собственности, должностных и иных лиц, членов комиссии с правом совещательного голоса, представителей средств массовой информации;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-Информирует о работе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-Подписывает постановления и протоколы комиссии, а также договоры, соглашения, и иные документы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-Осуществляет  контроль за  реализацией  постановлений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-Издает распоряжения по вопросам деятельности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-Дает поручения заместителю председателя, секретарю и членам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-Распределяет обязанности между членами Комиссии с правом решающего голоса для организации работы  по исполнению ее решений;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-Принимает оперативные решения по делам, не терпящим отлагательства, в пределах своей компетенции;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-От имени Комиссии подписывает исковые заявления, жалобы, заявления, направляемые в суды, в случаях, предусмотренных законодательством;</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-Выдает доверенности членам Комиссии по представлению Комиссии в судах при рассмотрении избирательных споров, одной из сторон в которых является Комиссия;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-Организует материально-техническое обеспечение деятельности комиссии;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-Является распорядителем финансовых средств, выделяемых Комиссии из федерального, областного и местного бюджетов, обеспечивает соответствие расходов финансовых средств постановлениям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-Осуществляет иные полномочия, предусмотренные законами и другими нормативными правовыми актами Российской Федерации, Ростовской области, муниципального образования «</w:t>
      </w:r>
      <w:r>
        <w:rPr>
          <w:rFonts w:cs="Arial"/>
          <w:color w:val="000000"/>
          <w:sz w:val="28"/>
          <w:szCs w:val="28"/>
        </w:rPr>
        <w:t>Константиновский</w:t>
      </w:r>
      <w:r w:rsidRPr="00974B11">
        <w:rPr>
          <w:rFonts w:cs="Arial"/>
          <w:color w:val="000000"/>
          <w:sz w:val="28"/>
          <w:szCs w:val="28"/>
        </w:rPr>
        <w:t xml:space="preserve"> район».</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12.</w:t>
      </w:r>
      <w:r w:rsidRPr="00974B11">
        <w:rPr>
          <w:rFonts w:cs="Arial"/>
          <w:color w:val="000000"/>
          <w:sz w:val="28"/>
          <w:szCs w:val="28"/>
        </w:rPr>
        <w:t xml:space="preserve"> Заместитель председателя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Осуществляет полномочия Председателя Комиссии в случае его отсутствия или невозможности выполнения им своих обязанностей;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Выполняет поручения Председателя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-Контролирует исполнение решений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-Дает поручения членам Комиссии в пределах своих полномочий;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-Принимает участие в разработке перспективных и текущих планов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Организует работу:</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 обеспечению взаимодействия Комиссии с органами государственной власти и органами местного самоуправления, по вопросам, связанным с подготовкой и проведением  выборов  и референдумов на территории муниципального образования «</w:t>
      </w:r>
      <w:r>
        <w:rPr>
          <w:rFonts w:cs="Arial"/>
          <w:color w:val="000000"/>
          <w:sz w:val="28"/>
          <w:szCs w:val="28"/>
        </w:rPr>
        <w:t xml:space="preserve">Константиновский </w:t>
      </w:r>
      <w:r w:rsidRPr="00974B11">
        <w:rPr>
          <w:rFonts w:cs="Arial"/>
          <w:color w:val="000000"/>
          <w:sz w:val="28"/>
          <w:szCs w:val="28"/>
        </w:rPr>
        <w:t>район»;</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 За  соблюдением  участниками избирательных кампаний порядка и правил предвыборной агитации;</w:t>
      </w:r>
    </w:p>
    <w:p w:rsidR="00EB51D7" w:rsidRPr="00974B11" w:rsidRDefault="00EB51D7" w:rsidP="00EB51D7">
      <w:pPr>
        <w:ind w:firstLine="708"/>
        <w:jc w:val="both"/>
        <w:rPr>
          <w:rFonts w:cs="Arial"/>
          <w:color w:val="000000"/>
          <w:sz w:val="28"/>
          <w:szCs w:val="28"/>
        </w:rPr>
      </w:pPr>
      <w:r>
        <w:rPr>
          <w:rFonts w:cs="Arial"/>
          <w:color w:val="000000"/>
          <w:sz w:val="28"/>
          <w:szCs w:val="28"/>
        </w:rPr>
        <w:t xml:space="preserve">-По </w:t>
      </w:r>
      <w:r w:rsidRPr="00974B11">
        <w:rPr>
          <w:rFonts w:cs="Arial"/>
          <w:color w:val="000000"/>
          <w:sz w:val="28"/>
          <w:szCs w:val="28"/>
        </w:rPr>
        <w:t>формированию избирательных комиссий и соблюдением законодательства в работе избирательных комиссий, комиссий референдума;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 взаимодействию с правоохранительными органами, политическими партиями, общественными объединениями и средствами массовой информации;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-Осуществляет иные полномочия предусмотренные законами и другими нормативными правовыми актами Российской Федерации,  Ростовской области, муниципального образования «</w:t>
      </w:r>
      <w:r>
        <w:rPr>
          <w:rFonts w:cs="Arial"/>
          <w:color w:val="000000"/>
          <w:sz w:val="28"/>
          <w:szCs w:val="28"/>
        </w:rPr>
        <w:t>Константиновский</w:t>
      </w:r>
      <w:r w:rsidRPr="00974B11">
        <w:rPr>
          <w:rFonts w:cs="Arial"/>
          <w:color w:val="000000"/>
          <w:sz w:val="28"/>
          <w:szCs w:val="28"/>
        </w:rPr>
        <w:t xml:space="preserve"> район».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13.</w:t>
      </w:r>
      <w:r w:rsidRPr="00974B11">
        <w:rPr>
          <w:rFonts w:cs="Arial"/>
          <w:color w:val="000000"/>
          <w:sz w:val="28"/>
          <w:szCs w:val="28"/>
        </w:rPr>
        <w:t xml:space="preserve"> Секретарь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Организует и обеспечивает подготовку заседаний, семинаров и совещаний, проводимых Комиссией, вносимых на их рассмотрение материалов;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-Оформляет принятые Комиссией решения, протоколы заседаний Комиссии, постановления, другие акты (документы) и подписывает их;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-Обеспечивает доведение постановлений  и иных материалов Комиссии до сведения ее членов, нижестоящих избирательных комиссий, комиссий референдума соответствующих органов государственной власти и местного самоуправления, учреждений и организаций, должностных лиц и общественных объединений, направляет постановления Комиссии в средства массовой информации для опубликования;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-Осуществляет прием документов для выдвижения и регистрации кандидатов, организует проверку их соответствия действующему законодательству и достоверности содержащихся в них сведениях;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-Осуществляет контроль соблюдения сроков   рассмотрения документов, поступающих из Избирательной комиссии Ростовской области, администрации  </w:t>
      </w:r>
      <w:r>
        <w:rPr>
          <w:sz w:val="28"/>
        </w:rPr>
        <w:t>Константиновского</w:t>
      </w:r>
      <w:r w:rsidRPr="00974B11">
        <w:rPr>
          <w:rFonts w:cs="Arial"/>
          <w:color w:val="000000"/>
          <w:sz w:val="28"/>
          <w:szCs w:val="28"/>
        </w:rPr>
        <w:t xml:space="preserve"> района,  других органов, объединений и организаций, рассмотрения обращений граждан;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-Организует работу по  образованию избирательных округов и избирательных участков;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-Принимает участие в разработке перспективных и текущих планов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-Организует информирование избирателей о сроках и порядке осуществления избирательных действий, действий, связанных с подготовкой проведением референдумов, о кандидатах, зарегистрированных кандидатах и др.;</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-Отвечает за организацию приема граждан и рассмотрение обращений, поступивших в Комиссию;</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-Готовит проекты распоряжений председателя Комиссии по  деятельности Комиссии;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-Обеспечивает передачу документов Комиссии в архив;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-Обеспечивает контроль своевременного оформления и сохранность документов избирательных комиссий, комиссий референдума, передачи их в архив, уничтожение избирательных документов по истечении срока их хранения;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-Выполняет поручения председателя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-Дает поручения членам Комиссии в пределах своих полномочий;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-Осуществляет иные полномочия предусмотренные законами и другими нормативными правовыми актами Российской Федерации, Ростовской области, муниципального образования «</w:t>
      </w:r>
      <w:r>
        <w:rPr>
          <w:rFonts w:cs="Arial"/>
          <w:color w:val="000000"/>
          <w:sz w:val="28"/>
          <w:szCs w:val="28"/>
        </w:rPr>
        <w:t>Константиновский</w:t>
      </w:r>
      <w:r w:rsidRPr="00974B11">
        <w:rPr>
          <w:rFonts w:cs="Arial"/>
          <w:color w:val="000000"/>
          <w:sz w:val="28"/>
          <w:szCs w:val="28"/>
        </w:rPr>
        <w:t xml:space="preserve"> район».</w:t>
      </w:r>
    </w:p>
    <w:p w:rsidR="00EB51D7" w:rsidRPr="00CC4EBE" w:rsidRDefault="00EB51D7" w:rsidP="00EB51D7">
      <w:pPr>
        <w:jc w:val="both"/>
        <w:rPr>
          <w:rFonts w:cs="Arial"/>
          <w:color w:val="000000"/>
          <w:sz w:val="28"/>
          <w:szCs w:val="28"/>
        </w:rPr>
      </w:pPr>
      <w:r w:rsidRPr="00974B11">
        <w:rPr>
          <w:rFonts w:cs="Arial"/>
          <w:color w:val="000000"/>
          <w:sz w:val="28"/>
          <w:szCs w:val="28"/>
        </w:rPr>
        <w:t> </w:t>
      </w:r>
      <w:r>
        <w:rPr>
          <w:rFonts w:cs="Arial"/>
          <w:color w:val="000000"/>
          <w:sz w:val="28"/>
          <w:szCs w:val="28"/>
        </w:rPr>
        <w:t xml:space="preserve">     - </w:t>
      </w:r>
      <w:r w:rsidRPr="00CC4EBE">
        <w:rPr>
          <w:sz w:val="28"/>
          <w:szCs w:val="28"/>
        </w:rPr>
        <w:t>Секретарь Комиссии организует извещение представителей политических партий о заседаниях Комиссии</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14.</w:t>
      </w:r>
      <w:r w:rsidRPr="00974B11">
        <w:rPr>
          <w:rFonts w:cs="Arial"/>
          <w:color w:val="000000"/>
          <w:sz w:val="28"/>
          <w:szCs w:val="28"/>
        </w:rPr>
        <w:t xml:space="preserve"> В случае временного отсутствия заместителя председателя, секретаря Комиссии их обязанности с согласия Комиссии могут быть возложены председателем Комиссии на других членов Комиссии с правом решающего голоса на срок не более трех месяцев.</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15.</w:t>
      </w:r>
      <w:r w:rsidRPr="00974B11">
        <w:rPr>
          <w:rFonts w:cs="Arial"/>
          <w:color w:val="000000"/>
          <w:sz w:val="28"/>
          <w:szCs w:val="28"/>
        </w:rPr>
        <w:t xml:space="preserve"> Заместитель председателя, секретарь Комиссии могут быть досрочно освобождены от замещаемых должностей постановлением Комиссии, принимаемым тайным голосованием большинством голосов от установленного числа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both"/>
        <w:rPr>
          <w:rFonts w:cs="Arial"/>
          <w:i/>
          <w:color w:val="000000"/>
          <w:sz w:val="28"/>
          <w:szCs w:val="28"/>
        </w:rPr>
      </w:pPr>
      <w:r>
        <w:rPr>
          <w:rFonts w:cs="Arial"/>
          <w:b/>
          <w:bCs/>
          <w:color w:val="000000"/>
          <w:sz w:val="28"/>
          <w:szCs w:val="28"/>
        </w:rPr>
        <w:t>3</w:t>
      </w:r>
      <w:r w:rsidRPr="00974B11">
        <w:rPr>
          <w:rFonts w:cs="Arial"/>
          <w:b/>
          <w:bCs/>
          <w:color w:val="000000"/>
          <w:sz w:val="28"/>
          <w:szCs w:val="28"/>
        </w:rPr>
        <w:t xml:space="preserve">. </w:t>
      </w:r>
      <w:r>
        <w:rPr>
          <w:rFonts w:cs="Arial"/>
          <w:b/>
          <w:bCs/>
          <w:i/>
          <w:color w:val="000000"/>
          <w:sz w:val="28"/>
          <w:szCs w:val="28"/>
        </w:rPr>
        <w:t>Члены Т</w:t>
      </w:r>
      <w:r w:rsidRPr="00164FE3">
        <w:rPr>
          <w:rFonts w:cs="Arial"/>
          <w:b/>
          <w:bCs/>
          <w:i/>
          <w:color w:val="000000"/>
          <w:sz w:val="28"/>
          <w:szCs w:val="28"/>
        </w:rPr>
        <w:t xml:space="preserve">ерриториальной избирательной комиссии  </w:t>
      </w:r>
      <w:r w:rsidRPr="00221631">
        <w:rPr>
          <w:i/>
          <w:sz w:val="28"/>
        </w:rPr>
        <w:t>Константиновского</w:t>
      </w:r>
      <w:r w:rsidRPr="00221631">
        <w:rPr>
          <w:rFonts w:cs="Arial"/>
          <w:b/>
          <w:bCs/>
          <w:i/>
          <w:color w:val="000000"/>
          <w:sz w:val="28"/>
          <w:szCs w:val="28"/>
        </w:rPr>
        <w:t xml:space="preserve"> </w:t>
      </w:r>
      <w:r>
        <w:rPr>
          <w:rFonts w:cs="Arial"/>
          <w:b/>
          <w:bCs/>
          <w:i/>
          <w:color w:val="000000"/>
          <w:sz w:val="28"/>
          <w:szCs w:val="28"/>
        </w:rPr>
        <w:t>района</w:t>
      </w:r>
    </w:p>
    <w:p w:rsidR="00EB51D7" w:rsidRPr="00974B11" w:rsidRDefault="00EB51D7" w:rsidP="00EB51D7">
      <w:pPr>
        <w:jc w:val="both"/>
        <w:rPr>
          <w:rFonts w:cs="Arial"/>
          <w:color w:val="000000"/>
          <w:sz w:val="28"/>
          <w:szCs w:val="28"/>
        </w:rPr>
      </w:pPr>
      <w:r w:rsidRPr="00974B11">
        <w:rPr>
          <w:rFonts w:cs="Arial"/>
          <w:color w:val="000000"/>
          <w:sz w:val="28"/>
          <w:szCs w:val="28"/>
        </w:rPr>
        <w:lastRenderedPageBreak/>
        <w:t> </w:t>
      </w:r>
    </w:p>
    <w:p w:rsidR="00EB51D7" w:rsidRDefault="00EB51D7" w:rsidP="00EB51D7">
      <w:pPr>
        <w:jc w:val="both"/>
        <w:rPr>
          <w:rFonts w:cs="Arial"/>
          <w:color w:val="000000"/>
          <w:sz w:val="28"/>
          <w:szCs w:val="28"/>
        </w:rPr>
      </w:pPr>
      <w:r w:rsidRPr="00974B11">
        <w:rPr>
          <w:rFonts w:cs="Arial"/>
          <w:b/>
          <w:bCs/>
          <w:color w:val="000000"/>
          <w:sz w:val="28"/>
          <w:szCs w:val="28"/>
        </w:rPr>
        <w:t>Статья 16.</w:t>
      </w:r>
      <w:r w:rsidRPr="00974B11">
        <w:rPr>
          <w:rFonts w:cs="Arial"/>
          <w:color w:val="000000"/>
          <w:sz w:val="28"/>
          <w:szCs w:val="28"/>
        </w:rPr>
        <w:t xml:space="preserve"> Члены Комиссии с правом решающего голоса ведут свою работу в соответствии с перспективными и текущими планами работы по направлениям деятельности Комиссии и несут ответственность за результаты этой работы. </w:t>
      </w:r>
    </w:p>
    <w:p w:rsidR="00EB51D7" w:rsidRPr="00EF3C59" w:rsidRDefault="00EB51D7" w:rsidP="00EB51D7">
      <w:pPr>
        <w:pStyle w:val="a3"/>
        <w:ind w:firstLine="567"/>
        <w:jc w:val="both"/>
        <w:rPr>
          <w:szCs w:val="28"/>
        </w:rPr>
      </w:pPr>
      <w:r w:rsidRPr="00EF3C59">
        <w:rPr>
          <w:szCs w:val="28"/>
        </w:rPr>
        <w:t xml:space="preserve">Членом </w:t>
      </w:r>
      <w:r>
        <w:rPr>
          <w:szCs w:val="28"/>
        </w:rPr>
        <w:t>Т</w:t>
      </w:r>
      <w:r w:rsidRPr="00EF3C59">
        <w:rPr>
          <w:szCs w:val="28"/>
        </w:rPr>
        <w:t xml:space="preserve">ерриториальной избирательной комиссии </w:t>
      </w:r>
      <w:r>
        <w:t>Константиновского</w:t>
      </w:r>
      <w:r w:rsidRPr="00EF3C59">
        <w:rPr>
          <w:szCs w:val="28"/>
        </w:rPr>
        <w:t xml:space="preserve"> района с правом решающего голоса может стать дееспособный гражданин Российской Федерации, достигший 18 лет. Не могут быть членами ТИК </w:t>
      </w:r>
      <w:r>
        <w:t>Константиновского</w:t>
      </w:r>
      <w:r>
        <w:rPr>
          <w:szCs w:val="28"/>
        </w:rPr>
        <w:t xml:space="preserve"> района: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а)</w:t>
      </w:r>
      <w:r w:rsidRPr="00AD0F77">
        <w:rPr>
          <w:rFonts w:ascii="Times New Roman" w:hAnsi="Times New Roman" w:cs="Times New Roman"/>
          <w:sz w:val="28"/>
          <w:szCs w:val="28"/>
        </w:rPr>
        <w:tab/>
        <w:t>лица, не имеющие гражданства Российской Федерации, а также 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б)</w:t>
      </w:r>
      <w:r w:rsidRPr="00AD0F77">
        <w:rPr>
          <w:rFonts w:ascii="Times New Roman" w:hAnsi="Times New Roman" w:cs="Times New Roman"/>
          <w:sz w:val="28"/>
          <w:szCs w:val="28"/>
        </w:rPr>
        <w:tab/>
        <w:t>граждане Российской Федерации, признанные решением суда, вступившим в законную силу, недееспособными, ограниченно дееспособными;</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в)</w:t>
      </w:r>
      <w:r w:rsidRPr="00AD0F77">
        <w:rPr>
          <w:rFonts w:ascii="Times New Roman" w:hAnsi="Times New Roman" w:cs="Times New Roman"/>
          <w:sz w:val="28"/>
          <w:szCs w:val="28"/>
        </w:rPr>
        <w:tab/>
        <w:t>граждане Российской Федерации, не достигшие возраста 18 лет;</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г)</w:t>
      </w:r>
      <w:r w:rsidRPr="00AD0F77">
        <w:rPr>
          <w:rFonts w:ascii="Times New Roman" w:hAnsi="Times New Roman" w:cs="Times New Roman"/>
          <w:sz w:val="28"/>
          <w:szCs w:val="28"/>
        </w:rPr>
        <w:tab/>
        <w:t>депутаты законодательных (представительных) органов государственной власти, органов местного самоуправления;</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д)</w:t>
      </w:r>
      <w:r w:rsidRPr="00AD0F77">
        <w:rPr>
          <w:rFonts w:ascii="Times New Roman" w:hAnsi="Times New Roman" w:cs="Times New Roman"/>
          <w:sz w:val="28"/>
          <w:szCs w:val="28"/>
        </w:rPr>
        <w:tab/>
        <w:t>выборные должностные лица, а также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е)</w:t>
      </w:r>
      <w:r w:rsidRPr="00AD0F77">
        <w:rPr>
          <w:rFonts w:ascii="Times New Roman" w:hAnsi="Times New Roman" w:cs="Times New Roman"/>
          <w:sz w:val="28"/>
          <w:szCs w:val="28"/>
        </w:rPr>
        <w:tab/>
        <w:t>судьи, прокуроры;</w:t>
      </w:r>
    </w:p>
    <w:p w:rsidR="00EB51D7" w:rsidRPr="00AD0F77"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ж)</w:t>
      </w:r>
      <w:r w:rsidRPr="00AD0F77">
        <w:rPr>
          <w:rFonts w:ascii="Times New Roman" w:hAnsi="Times New Roman" w:cs="Times New Roman"/>
          <w:sz w:val="28"/>
          <w:szCs w:val="28"/>
        </w:rPr>
        <w:t xml:space="preserve">на соответствующих выборах </w:t>
      </w:r>
      <w:r>
        <w:rPr>
          <w:rFonts w:ascii="Times New Roman" w:hAnsi="Times New Roman" w:cs="Times New Roman"/>
          <w:sz w:val="28"/>
          <w:szCs w:val="28"/>
        </w:rPr>
        <w:t>–</w:t>
      </w:r>
      <w:r w:rsidRPr="00AD0F77">
        <w:rPr>
          <w:rFonts w:ascii="Times New Roman" w:hAnsi="Times New Roman" w:cs="Times New Roman"/>
          <w:sz w:val="28"/>
          <w:szCs w:val="28"/>
        </w:rPr>
        <w:t xml:space="preserve"> кандидаты, их уполномоченные представители и доверенные лица, уполномоченные представители и доверенные лица избирательных объединений, выдвинувших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з)</w:t>
      </w:r>
      <w:r w:rsidRPr="00AD0F77">
        <w:rPr>
          <w:rFonts w:ascii="Times New Roman" w:hAnsi="Times New Roman" w:cs="Times New Roman"/>
          <w:sz w:val="28"/>
          <w:szCs w:val="28"/>
        </w:rPr>
        <w:tab/>
        <w:t xml:space="preserve">на соответствующих референдумах </w:t>
      </w:r>
      <w:r>
        <w:rPr>
          <w:rFonts w:ascii="Times New Roman" w:hAnsi="Times New Roman" w:cs="Times New Roman"/>
          <w:sz w:val="28"/>
          <w:szCs w:val="28"/>
        </w:rPr>
        <w:t>–</w:t>
      </w:r>
      <w:r w:rsidRPr="00AD0F77">
        <w:rPr>
          <w:rFonts w:ascii="Times New Roman" w:hAnsi="Times New Roman" w:cs="Times New Roman"/>
          <w:sz w:val="28"/>
          <w:szCs w:val="28"/>
        </w:rPr>
        <w:t xml:space="preserve"> члены и уполномоченные представители инициативных групп по проведению референдума;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и)</w:t>
      </w:r>
      <w:r w:rsidRPr="00AD0F77">
        <w:rPr>
          <w:rFonts w:ascii="Times New Roman" w:hAnsi="Times New Roman" w:cs="Times New Roman"/>
          <w:sz w:val="28"/>
          <w:szCs w:val="28"/>
        </w:rPr>
        <w:tab/>
        <w:t xml:space="preserve">на соответствующих выборах, референдумах </w:t>
      </w:r>
      <w:r>
        <w:rPr>
          <w:rFonts w:ascii="Times New Roman" w:hAnsi="Times New Roman" w:cs="Times New Roman"/>
          <w:sz w:val="28"/>
          <w:szCs w:val="28"/>
        </w:rPr>
        <w:t>–</w:t>
      </w:r>
      <w:r w:rsidRPr="00AD0F77">
        <w:rPr>
          <w:rFonts w:ascii="Times New Roman" w:hAnsi="Times New Roman" w:cs="Times New Roman"/>
          <w:sz w:val="28"/>
          <w:szCs w:val="28"/>
        </w:rPr>
        <w:t xml:space="preserve"> члены комиссий с правом совещательного голоса;</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к)</w:t>
      </w:r>
      <w:r w:rsidRPr="00AD0F77">
        <w:rPr>
          <w:rFonts w:ascii="Times New Roman" w:hAnsi="Times New Roman" w:cs="Times New Roman"/>
          <w:sz w:val="28"/>
          <w:szCs w:val="28"/>
        </w:rPr>
        <w:tab/>
        <w:t xml:space="preserve">на соответствующих выборах </w:t>
      </w:r>
      <w:r>
        <w:rPr>
          <w:rFonts w:ascii="Times New Roman" w:hAnsi="Times New Roman" w:cs="Times New Roman"/>
          <w:sz w:val="28"/>
          <w:szCs w:val="28"/>
        </w:rPr>
        <w:t>–</w:t>
      </w:r>
      <w:r w:rsidRPr="00AD0F77">
        <w:rPr>
          <w:rFonts w:ascii="Times New Roman" w:hAnsi="Times New Roman" w:cs="Times New Roman"/>
          <w:sz w:val="28"/>
          <w:szCs w:val="28"/>
        </w:rPr>
        <w:t xml:space="preserve"> супруги и близкие родственники кандидатов, близкие родственники супругов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л)</w:t>
      </w:r>
      <w:r w:rsidRPr="00AD0F77">
        <w:rPr>
          <w:rFonts w:ascii="Times New Roman" w:hAnsi="Times New Roman" w:cs="Times New Roman"/>
          <w:sz w:val="28"/>
          <w:szCs w:val="28"/>
        </w:rPr>
        <w:tab/>
        <w:t>лица, которые находятся в непосредственном подчинении у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м)</w:t>
      </w:r>
      <w:r w:rsidRPr="00AD0F77">
        <w:rPr>
          <w:rFonts w:ascii="Times New Roman" w:hAnsi="Times New Roman" w:cs="Times New Roman"/>
          <w:sz w:val="28"/>
          <w:szCs w:val="28"/>
        </w:rPr>
        <w:tab/>
        <w:t>лица, выведенные из состава избирательных комиссий по решению суда, а также лица, утратившие свои полномочия членов территориальных избирательных комиссий с правом решающего голоса в результате расформирования комиссии (за исключением лиц, в отношении которых судом было установлено отсутствие вины за допущенные территориальной избирательной комиссией нарушения), - в течение пяти лет со дня вступления в законную силу соответствующего решения суда;</w:t>
      </w:r>
    </w:p>
    <w:p w:rsidR="00EB51D7" w:rsidRPr="00EA47BC"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н)</w:t>
      </w:r>
      <w:r w:rsidRPr="00AD0F77">
        <w:rPr>
          <w:rFonts w:ascii="Times New Roman" w:hAnsi="Times New Roman" w:cs="Times New Roman"/>
          <w:sz w:val="28"/>
          <w:szCs w:val="28"/>
        </w:rPr>
        <w:tab/>
        <w:t xml:space="preserve">лица, имеющие неснятую и непогашенную судимость, а также лица, подвергнутые в судебном порядке административному наказанию за </w:t>
      </w:r>
      <w:r w:rsidRPr="00AD0F77">
        <w:rPr>
          <w:rFonts w:ascii="Times New Roman" w:hAnsi="Times New Roman" w:cs="Times New Roman"/>
          <w:sz w:val="28"/>
          <w:szCs w:val="28"/>
        </w:rPr>
        <w:lastRenderedPageBreak/>
        <w:t>нарушение законодательства о выборах и референдумах, - в течение одного года со дня вступления в законную силу решения (постановления) суда о назначении административного наказания.</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17.</w:t>
      </w:r>
      <w:r w:rsidRPr="00974B11">
        <w:rPr>
          <w:rFonts w:cs="Arial"/>
          <w:color w:val="000000"/>
          <w:sz w:val="28"/>
          <w:szCs w:val="28"/>
        </w:rPr>
        <w:t xml:space="preserve"> Члены  Комиссии как с правом решающего, так и с правом совещательного голоса вправе: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-принимать участие в подготовке заседаний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-выступать  на заседании Комиссии, вносить предложения по вопросам, входящим в компетенцию Комиссии и требовать проведения голосования по данным вопросам;</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-задавать вопросы другим участникам заседания Комиссии в соответствии с повесткой дня и получать на них ответы по существу;</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-знакомиться с документами и материалами Комиссии, включая документы и материалы, находящиеся на машиночитаемых носителях, получать заверенные копии этих документов и материалов (за исключением списков избирателей, участников референдума, избирательных бюллетеней, бюллетеней для голосования на референдуме);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-обжаловать действия (бездействие) Комиссии в суд.</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18.</w:t>
      </w:r>
      <w:r w:rsidRPr="00974B11">
        <w:rPr>
          <w:rFonts w:cs="Arial"/>
          <w:color w:val="000000"/>
          <w:sz w:val="28"/>
          <w:szCs w:val="28"/>
        </w:rPr>
        <w:t xml:space="preserve"> Член Комиссии с правом решающего голоса вправе: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-голосовать на заседаниях Комиссии по обсуждаемым вопросам, подписывать протоколы Комиссии о результатах выборов или итогах голосования и прилагать к ним свое особое мнение в случаях, установленных федеральными законами и законами Ростовской области;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-присутствовать и выступать на любых совещаниях, проводимых  Комиссией;</w:t>
      </w:r>
    </w:p>
    <w:p w:rsidR="00EB51D7" w:rsidRPr="00974B11" w:rsidRDefault="00EB51D7" w:rsidP="00EB51D7">
      <w:pPr>
        <w:ind w:firstLine="708"/>
        <w:jc w:val="both"/>
        <w:rPr>
          <w:rFonts w:cs="Arial"/>
          <w:color w:val="000000"/>
          <w:sz w:val="28"/>
          <w:szCs w:val="28"/>
        </w:rPr>
      </w:pPr>
      <w:r>
        <w:rPr>
          <w:rFonts w:cs="Arial"/>
          <w:color w:val="000000"/>
          <w:sz w:val="28"/>
          <w:szCs w:val="28"/>
        </w:rPr>
        <w:t>-</w:t>
      </w:r>
      <w:r w:rsidRPr="00974B11">
        <w:rPr>
          <w:rFonts w:cs="Arial"/>
          <w:color w:val="000000"/>
          <w:sz w:val="28"/>
          <w:szCs w:val="28"/>
        </w:rPr>
        <w:t>вносить предложения о привлечении специалистов к экспертной, аналитической и иной работе, связанной с деятельностью Комиссии;</w:t>
      </w:r>
    </w:p>
    <w:p w:rsidR="00EB51D7" w:rsidRPr="00974B11" w:rsidRDefault="00EB51D7" w:rsidP="00EB51D7">
      <w:pPr>
        <w:ind w:firstLine="708"/>
        <w:jc w:val="both"/>
        <w:rPr>
          <w:rFonts w:cs="Arial"/>
          <w:color w:val="000000"/>
          <w:sz w:val="28"/>
          <w:szCs w:val="28"/>
        </w:rPr>
      </w:pPr>
      <w:r>
        <w:rPr>
          <w:rFonts w:cs="Arial"/>
          <w:color w:val="000000"/>
          <w:sz w:val="28"/>
          <w:szCs w:val="28"/>
        </w:rPr>
        <w:t>- </w:t>
      </w:r>
      <w:r w:rsidRPr="00974B11">
        <w:rPr>
          <w:rFonts w:cs="Arial"/>
          <w:color w:val="000000"/>
          <w:sz w:val="28"/>
          <w:szCs w:val="28"/>
        </w:rPr>
        <w:t>заблаговременно извещаться о заседаниях Комиссии;</w:t>
      </w:r>
    </w:p>
    <w:p w:rsidR="00EB51D7" w:rsidRPr="00974B11" w:rsidRDefault="00EB51D7" w:rsidP="00EB51D7">
      <w:pPr>
        <w:ind w:firstLine="708"/>
        <w:jc w:val="both"/>
        <w:rPr>
          <w:rFonts w:cs="Arial"/>
          <w:color w:val="000000"/>
          <w:sz w:val="28"/>
          <w:szCs w:val="28"/>
        </w:rPr>
      </w:pPr>
      <w:r>
        <w:rPr>
          <w:rFonts w:cs="Arial"/>
          <w:color w:val="000000"/>
          <w:sz w:val="28"/>
          <w:szCs w:val="28"/>
        </w:rPr>
        <w:t>- </w:t>
      </w:r>
      <w:r w:rsidRPr="00974B11">
        <w:rPr>
          <w:rFonts w:cs="Arial"/>
          <w:color w:val="000000"/>
          <w:sz w:val="28"/>
          <w:szCs w:val="28"/>
        </w:rPr>
        <w:t>выступать на заседании комиссии, вносить предложения по вопросам, отнесенным к компетенции  Комиссии, и требовать проведения по данным вопросам голосования;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задавать другим участникам заседания Комиссии вопросы в соответствии с повесткой дня и получать на них ответы по существу;</w:t>
      </w:r>
    </w:p>
    <w:p w:rsidR="00EB51D7" w:rsidRDefault="00EB51D7" w:rsidP="00EB51D7">
      <w:pPr>
        <w:ind w:firstLine="708"/>
        <w:jc w:val="both"/>
        <w:rPr>
          <w:rFonts w:cs="Arial"/>
          <w:color w:val="000000"/>
          <w:sz w:val="28"/>
          <w:szCs w:val="28"/>
        </w:rPr>
      </w:pPr>
      <w:r>
        <w:rPr>
          <w:rFonts w:cs="Arial"/>
          <w:color w:val="000000"/>
          <w:sz w:val="28"/>
          <w:szCs w:val="28"/>
        </w:rPr>
        <w:t>- </w:t>
      </w:r>
      <w:r w:rsidRPr="00AD0F77">
        <w:rPr>
          <w:sz w:val="28"/>
          <w:szCs w:val="28"/>
        </w:rPr>
        <w:t xml:space="preserve">знакомиться с документами и материалами (в том числе со списками избирателей, участников референдума, с подписными листами, финансовыми отчетами кандидатов, избирательных объединений; бюллетенями) непосредственно связанными с выборами, референдумом, включая документы и материалы, находящиеся на машиночитаемых носителях </w:t>
      </w:r>
      <w:r>
        <w:rPr>
          <w:sz w:val="28"/>
          <w:szCs w:val="28"/>
        </w:rPr>
        <w:t>Т</w:t>
      </w:r>
      <w:r w:rsidRPr="00AD0F77">
        <w:rPr>
          <w:sz w:val="28"/>
          <w:szCs w:val="28"/>
        </w:rPr>
        <w:t xml:space="preserve">ерриториальной избирательной комиссии и участковых избирательных комиссий </w:t>
      </w:r>
      <w:r>
        <w:rPr>
          <w:sz w:val="28"/>
        </w:rPr>
        <w:t>Константиновского</w:t>
      </w:r>
      <w:r w:rsidRPr="00AD0F77">
        <w:rPr>
          <w:sz w:val="28"/>
          <w:szCs w:val="28"/>
        </w:rPr>
        <w:t xml:space="preserve"> района и получать копии этих документов и материалов (за исключением бюллетеней, открепительных удостоверений, списков избирателей, участников референдума, подписных листов, иных документов и материалов, содержащих конфиденциальную информацию), требовать заверения указанных копий</w:t>
      </w:r>
      <w:r>
        <w:rPr>
          <w:rFonts w:cs="Arial"/>
          <w:color w:val="000000"/>
          <w:sz w:val="28"/>
          <w:szCs w:val="28"/>
        </w:rPr>
        <w:t>;</w:t>
      </w:r>
    </w:p>
    <w:p w:rsidR="00EB51D7" w:rsidRDefault="00EB51D7" w:rsidP="00EB51D7">
      <w:pPr>
        <w:pStyle w:val="ConsPlusNormal"/>
        <w:widowControl/>
        <w:ind w:firstLine="426"/>
        <w:jc w:val="both"/>
        <w:rPr>
          <w:rFonts w:ascii="Times New Roman" w:hAnsi="Times New Roman" w:cs="Times New Roman"/>
          <w:sz w:val="28"/>
          <w:szCs w:val="28"/>
        </w:rPr>
      </w:pPr>
      <w:r>
        <w:rPr>
          <w:color w:val="000000"/>
          <w:sz w:val="28"/>
          <w:szCs w:val="28"/>
        </w:rPr>
        <w:lastRenderedPageBreak/>
        <w:t>-</w:t>
      </w:r>
      <w:r w:rsidRPr="0043396A">
        <w:rPr>
          <w:sz w:val="28"/>
          <w:szCs w:val="28"/>
        </w:rPr>
        <w:t xml:space="preserve"> </w:t>
      </w:r>
      <w:r w:rsidRPr="00AD0F77">
        <w:rPr>
          <w:rFonts w:ascii="Times New Roman" w:hAnsi="Times New Roman" w:cs="Times New Roman"/>
          <w:sz w:val="28"/>
          <w:szCs w:val="28"/>
        </w:rPr>
        <w:t>удостовериться в правильности подсчета по спискам избирателей, участников референдума числа лиц, принявших участие в голосовании, в правильности сортировки бюллетеней по кандидатам, избирательным объединениям, вариантам ответа на вопрос референдума;</w:t>
      </w:r>
    </w:p>
    <w:p w:rsidR="00EB51D7" w:rsidRPr="00AD0F77"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w:t>
      </w:r>
      <w:r w:rsidRPr="00BF01A7">
        <w:rPr>
          <w:sz w:val="28"/>
          <w:szCs w:val="28"/>
        </w:rPr>
        <w:t xml:space="preserve"> </w:t>
      </w:r>
      <w:r w:rsidRPr="00AD0F77">
        <w:rPr>
          <w:rFonts w:ascii="Times New Roman" w:hAnsi="Times New Roman" w:cs="Times New Roman"/>
          <w:sz w:val="28"/>
          <w:szCs w:val="28"/>
        </w:rPr>
        <w:t xml:space="preserve">обжаловать действия (бездействия) территориальной избирательной комиссии </w:t>
      </w:r>
      <w:r>
        <w:rPr>
          <w:sz w:val="28"/>
        </w:rPr>
        <w:t>Константиновского</w:t>
      </w:r>
      <w:r w:rsidRPr="00AD0F77">
        <w:rPr>
          <w:rFonts w:ascii="Times New Roman" w:hAnsi="Times New Roman" w:cs="Times New Roman"/>
          <w:sz w:val="28"/>
          <w:szCs w:val="28"/>
        </w:rPr>
        <w:t xml:space="preserve"> района в Избирательную комиссию Ростовской области или в суд;</w:t>
      </w:r>
    </w:p>
    <w:p w:rsidR="00EB51D7" w:rsidRPr="008F1FBB"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w:t>
      </w:r>
      <w:r w:rsidRPr="00AD0F77">
        <w:rPr>
          <w:rFonts w:ascii="Times New Roman" w:hAnsi="Times New Roman" w:cs="Times New Roman"/>
          <w:sz w:val="28"/>
          <w:szCs w:val="28"/>
        </w:rPr>
        <w:t>выдавать и подписывать бюллетен</w:t>
      </w:r>
      <w:r>
        <w:rPr>
          <w:rFonts w:ascii="Times New Roman" w:hAnsi="Times New Roman" w:cs="Times New Roman"/>
          <w:sz w:val="28"/>
          <w:szCs w:val="28"/>
        </w:rPr>
        <w:t>и, открепительные удостоверения.</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19.</w:t>
      </w:r>
      <w:r w:rsidRPr="00974B11">
        <w:rPr>
          <w:rFonts w:cs="Arial"/>
          <w:color w:val="000000"/>
          <w:sz w:val="28"/>
          <w:szCs w:val="28"/>
        </w:rPr>
        <w:t xml:space="preserve"> Член Комиссии с правом решающего голоса обязан:</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-участвовать в подготовке вопросов, вносимых на рассмотрение Комиссии и присутствовать на всех ее заседаниях;</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-обеспечивать выполнение принятых Комиссией решений;</w:t>
      </w:r>
    </w:p>
    <w:p w:rsidR="00EB51D7" w:rsidRDefault="00EB51D7" w:rsidP="00EB51D7">
      <w:pPr>
        <w:ind w:firstLine="708"/>
        <w:jc w:val="both"/>
        <w:rPr>
          <w:sz w:val="28"/>
          <w:szCs w:val="28"/>
        </w:rPr>
      </w:pPr>
      <w:r w:rsidRPr="00974B11">
        <w:rPr>
          <w:rFonts w:cs="Arial"/>
          <w:color w:val="000000"/>
          <w:sz w:val="28"/>
          <w:szCs w:val="28"/>
        </w:rPr>
        <w:t>-</w:t>
      </w:r>
      <w:r w:rsidRPr="00AD0F77">
        <w:rPr>
          <w:sz w:val="28"/>
          <w:szCs w:val="28"/>
        </w:rPr>
        <w:t xml:space="preserve">присутствовать на всех заседаниях комиссии; </w:t>
      </w:r>
    </w:p>
    <w:p w:rsidR="00EB51D7" w:rsidRPr="00974B11" w:rsidRDefault="00EB51D7" w:rsidP="00EB51D7">
      <w:pPr>
        <w:ind w:firstLine="708"/>
        <w:jc w:val="both"/>
        <w:rPr>
          <w:rFonts w:cs="Arial"/>
          <w:color w:val="000000"/>
          <w:sz w:val="28"/>
          <w:szCs w:val="28"/>
        </w:rPr>
      </w:pPr>
      <w:r>
        <w:rPr>
          <w:sz w:val="28"/>
          <w:szCs w:val="28"/>
        </w:rPr>
        <w:t>-</w:t>
      </w:r>
      <w:r w:rsidRPr="00974B11">
        <w:rPr>
          <w:rFonts w:cs="Arial"/>
          <w:color w:val="000000"/>
          <w:sz w:val="28"/>
          <w:szCs w:val="28"/>
        </w:rPr>
        <w:t>заблаговременно информировать председателя  Комиссии о невозможности присутствовать на заседании Комиссии в случае уважительной причины;</w:t>
      </w:r>
    </w:p>
    <w:p w:rsidR="00EB51D7" w:rsidRDefault="00EB51D7" w:rsidP="00EB51D7">
      <w:pPr>
        <w:ind w:firstLine="708"/>
        <w:jc w:val="both"/>
        <w:rPr>
          <w:rFonts w:cs="Arial"/>
          <w:color w:val="000000"/>
          <w:sz w:val="28"/>
          <w:szCs w:val="28"/>
        </w:rPr>
      </w:pPr>
      <w:r w:rsidRPr="00974B11">
        <w:rPr>
          <w:rFonts w:cs="Arial"/>
          <w:color w:val="000000"/>
          <w:sz w:val="28"/>
          <w:szCs w:val="28"/>
        </w:rPr>
        <w:t xml:space="preserve">-выполнять поручения Комиссии, председателя Комиссии, а также заместителя председателя и секретаря Комиссии, данные в пределах их компетенции и информировать об их </w:t>
      </w:r>
      <w:r>
        <w:rPr>
          <w:rFonts w:cs="Arial"/>
          <w:color w:val="000000"/>
          <w:sz w:val="28"/>
          <w:szCs w:val="28"/>
        </w:rPr>
        <w:t>выполнении в установленный срок;</w:t>
      </w:r>
    </w:p>
    <w:p w:rsidR="00EB51D7" w:rsidRPr="00974B11" w:rsidRDefault="00EB51D7" w:rsidP="00EB51D7">
      <w:pPr>
        <w:ind w:firstLine="708"/>
        <w:jc w:val="both"/>
        <w:rPr>
          <w:rFonts w:cs="Arial"/>
          <w:color w:val="000000"/>
          <w:sz w:val="28"/>
          <w:szCs w:val="28"/>
        </w:rPr>
      </w:pPr>
      <w:r>
        <w:rPr>
          <w:rFonts w:cs="Arial"/>
          <w:color w:val="000000"/>
          <w:sz w:val="28"/>
          <w:szCs w:val="28"/>
        </w:rPr>
        <w:t>-</w:t>
      </w:r>
      <w:r w:rsidRPr="00874EEA">
        <w:rPr>
          <w:sz w:val="28"/>
          <w:szCs w:val="28"/>
        </w:rPr>
        <w:t xml:space="preserve"> </w:t>
      </w:r>
      <w:r w:rsidRPr="00AD0F77">
        <w:rPr>
          <w:sz w:val="28"/>
          <w:szCs w:val="28"/>
        </w:rPr>
        <w:t>незамедлительно информировать комиссию о наступлении обстоятельств, несовместимых со статусом члена комиссии</w:t>
      </w:r>
      <w:r>
        <w:rPr>
          <w:sz w:val="28"/>
          <w:szCs w:val="28"/>
        </w:rPr>
        <w:t>.</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autoSpaceDE w:val="0"/>
        <w:autoSpaceDN w:val="0"/>
        <w:adjustRightInd w:val="0"/>
        <w:jc w:val="both"/>
        <w:rPr>
          <w:sz w:val="28"/>
          <w:szCs w:val="28"/>
        </w:rPr>
      </w:pPr>
      <w:r w:rsidRPr="00974B11">
        <w:rPr>
          <w:b/>
          <w:bCs/>
          <w:sz w:val="28"/>
          <w:szCs w:val="28"/>
        </w:rPr>
        <w:t>Статья 20.</w:t>
      </w:r>
      <w:r w:rsidRPr="00974B11">
        <w:rPr>
          <w:sz w:val="28"/>
          <w:szCs w:val="28"/>
        </w:rPr>
        <w:t xml:space="preserve"> Член Комиссии с правом совещательного голоса в период, на который распространяются его полномочия, обладает равными правами с членом комиссии с правом решающего голоса по вопросам проведения выборов и референдума, за исключением права:</w:t>
      </w:r>
    </w:p>
    <w:p w:rsidR="00EB51D7" w:rsidRPr="00974B11" w:rsidRDefault="00EB51D7" w:rsidP="00EB51D7">
      <w:pPr>
        <w:autoSpaceDE w:val="0"/>
        <w:autoSpaceDN w:val="0"/>
        <w:adjustRightInd w:val="0"/>
        <w:ind w:firstLine="540"/>
        <w:jc w:val="both"/>
        <w:rPr>
          <w:sz w:val="28"/>
          <w:szCs w:val="28"/>
        </w:rPr>
      </w:pPr>
      <w:r w:rsidRPr="00974B11">
        <w:rPr>
          <w:sz w:val="28"/>
          <w:szCs w:val="28"/>
        </w:rPr>
        <w:t>а) выдавать и подписывать бюллетени, открепительные удостоверения;</w:t>
      </w:r>
    </w:p>
    <w:p w:rsidR="00EB51D7" w:rsidRPr="00974B11" w:rsidRDefault="00EB51D7" w:rsidP="00EB51D7">
      <w:pPr>
        <w:autoSpaceDE w:val="0"/>
        <w:autoSpaceDN w:val="0"/>
        <w:adjustRightInd w:val="0"/>
        <w:ind w:firstLine="540"/>
        <w:jc w:val="both"/>
        <w:rPr>
          <w:sz w:val="28"/>
          <w:szCs w:val="28"/>
        </w:rPr>
      </w:pPr>
      <w:r w:rsidRPr="00974B11">
        <w:rPr>
          <w:sz w:val="28"/>
          <w:szCs w:val="28"/>
        </w:rPr>
        <w:t>б) участвовать в сортировке, подсчете и погашении бюллетеней;</w:t>
      </w:r>
    </w:p>
    <w:p w:rsidR="00EB51D7" w:rsidRPr="00974B11" w:rsidRDefault="00EB51D7" w:rsidP="00EB51D7">
      <w:pPr>
        <w:autoSpaceDE w:val="0"/>
        <w:autoSpaceDN w:val="0"/>
        <w:adjustRightInd w:val="0"/>
        <w:ind w:firstLine="540"/>
        <w:jc w:val="both"/>
        <w:rPr>
          <w:sz w:val="28"/>
          <w:szCs w:val="28"/>
        </w:rPr>
      </w:pPr>
      <w:r w:rsidRPr="00974B11">
        <w:rPr>
          <w:sz w:val="28"/>
          <w:szCs w:val="28"/>
        </w:rPr>
        <w:t>в) составлять протокол об итогах голосования, о результатах выборов, референдума;</w:t>
      </w:r>
    </w:p>
    <w:p w:rsidR="00EB51D7" w:rsidRPr="00974B11" w:rsidRDefault="00EB51D7" w:rsidP="00EB51D7">
      <w:pPr>
        <w:autoSpaceDE w:val="0"/>
        <w:autoSpaceDN w:val="0"/>
        <w:adjustRightInd w:val="0"/>
        <w:ind w:firstLine="540"/>
        <w:jc w:val="both"/>
        <w:rPr>
          <w:sz w:val="28"/>
          <w:szCs w:val="28"/>
        </w:rPr>
      </w:pPr>
      <w:r w:rsidRPr="00974B11">
        <w:rPr>
          <w:sz w:val="28"/>
          <w:szCs w:val="28"/>
        </w:rPr>
        <w:t>г) участвовать в голосовании при принятии решения по вопросу, отнесенному к компетенции территориальной избирательной к</w:t>
      </w:r>
      <w:r>
        <w:rPr>
          <w:sz w:val="28"/>
          <w:szCs w:val="28"/>
        </w:rPr>
        <w:t>омиссии, и подписывать решения Т</w:t>
      </w:r>
      <w:r w:rsidRPr="00974B11">
        <w:rPr>
          <w:sz w:val="28"/>
          <w:szCs w:val="28"/>
        </w:rPr>
        <w:t>ерриториальной избирательной комиссии;</w:t>
      </w:r>
    </w:p>
    <w:p w:rsidR="00EB51D7" w:rsidRPr="00974B11" w:rsidRDefault="00EB51D7" w:rsidP="00EB51D7">
      <w:pPr>
        <w:autoSpaceDE w:val="0"/>
        <w:autoSpaceDN w:val="0"/>
        <w:adjustRightInd w:val="0"/>
        <w:ind w:firstLine="540"/>
        <w:jc w:val="both"/>
        <w:rPr>
          <w:sz w:val="28"/>
          <w:szCs w:val="28"/>
        </w:rPr>
      </w:pPr>
      <w:r w:rsidRPr="00974B11">
        <w:rPr>
          <w:sz w:val="28"/>
          <w:szCs w:val="28"/>
        </w:rPr>
        <w:t>д) составлять протоколы об административных правонарушениях.</w:t>
      </w:r>
    </w:p>
    <w:p w:rsidR="00EB51D7" w:rsidRPr="00164FE3" w:rsidRDefault="00EB51D7" w:rsidP="00EB51D7">
      <w:pPr>
        <w:autoSpaceDE w:val="0"/>
        <w:autoSpaceDN w:val="0"/>
        <w:adjustRightInd w:val="0"/>
        <w:ind w:firstLine="540"/>
        <w:jc w:val="both"/>
        <w:rPr>
          <w:rFonts w:cs="Arial"/>
          <w:sz w:val="28"/>
          <w:szCs w:val="28"/>
        </w:rPr>
      </w:pPr>
      <w:r w:rsidRPr="00974B11">
        <w:rPr>
          <w:sz w:val="28"/>
          <w:szCs w:val="28"/>
        </w:rPr>
        <w:t>Положения настоящего пункта не могут служи</w:t>
      </w:r>
      <w:r>
        <w:rPr>
          <w:sz w:val="28"/>
          <w:szCs w:val="28"/>
        </w:rPr>
        <w:t>ть основанием для отказа члену Т</w:t>
      </w:r>
      <w:r w:rsidRPr="00974B11">
        <w:rPr>
          <w:sz w:val="28"/>
          <w:szCs w:val="28"/>
        </w:rPr>
        <w:t>ерриториальной избирательной комиссии с правом совещательного голоса присутствовать при совершении указанных в настоящем пункте действий.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Член Комиссии с правом совещательного голоса по решению Комиссии может с его согласия привлекаться к подготовке вопросов, входящих в компетенцию Комиссии. Полномочия членов Комиссии с правом совещательного голоса, в случаях, когда кандидаты их назначившие были избраны, продолжаются до окончания регистрации кандидатов на следующих выборах в тот же орган или на ту же должность.</w:t>
      </w:r>
    </w:p>
    <w:p w:rsidR="00EB51D7" w:rsidRDefault="00EB51D7" w:rsidP="00EB51D7">
      <w:pPr>
        <w:ind w:firstLine="708"/>
        <w:jc w:val="both"/>
        <w:rPr>
          <w:rFonts w:cs="Arial"/>
          <w:color w:val="000000"/>
          <w:sz w:val="28"/>
          <w:szCs w:val="28"/>
        </w:rPr>
      </w:pPr>
      <w:r w:rsidRPr="00974B11">
        <w:rPr>
          <w:rFonts w:cs="Arial"/>
          <w:color w:val="000000"/>
          <w:sz w:val="28"/>
          <w:szCs w:val="28"/>
        </w:rPr>
        <w:lastRenderedPageBreak/>
        <w:t>Полномочия члена Комиссии с правом совещательного голоса могут быть прекращены  досрочно по решению лица или органа, назначившего данного члена Комиссии, и переданы другому лицу.</w:t>
      </w:r>
    </w:p>
    <w:p w:rsidR="00EB51D7" w:rsidRDefault="00EB51D7" w:rsidP="00EB51D7">
      <w:pPr>
        <w:pStyle w:val="-1"/>
        <w:spacing w:line="240" w:lineRule="auto"/>
        <w:ind w:firstLine="709"/>
      </w:pPr>
      <w:r>
        <w:t>Представитель политической партии в период, на который распространяются его полномочия, вправе:</w:t>
      </w:r>
    </w:p>
    <w:p w:rsidR="00EB51D7" w:rsidRDefault="00EB51D7" w:rsidP="00EB51D7">
      <w:pPr>
        <w:pStyle w:val="-1"/>
        <w:spacing w:line="240" w:lineRule="auto"/>
        <w:ind w:firstLine="709"/>
      </w:pPr>
      <w:r>
        <w:t>по согласованию с председательствующим на заседании Комиссии выступать и задавать вопросы другим участникам заседания Комиссии в соответствии с повесткой дня;</w:t>
      </w:r>
    </w:p>
    <w:p w:rsidR="00EB51D7" w:rsidRDefault="00EB51D7" w:rsidP="00EB51D7">
      <w:pPr>
        <w:pStyle w:val="-1"/>
        <w:spacing w:line="240" w:lineRule="auto"/>
        <w:ind w:firstLine="709"/>
      </w:pPr>
      <w:r>
        <w:t>знакомиться на заседании Комиссии с документами и материалами Комиссии и нижестоящих комиссий, непосредственно связанными с выборами, референдумом (за исключением списков избирателей, участников референдума, избирательных бюллетеней, бюллетеней для голосования на референдуме, открепительных удостоверений, подписных листов, иных документов и материалов, содержащих конфиденциальную информацию, отнесенную к таковой в порядке, установленном Федеральным законом).</w:t>
      </w:r>
    </w:p>
    <w:p w:rsidR="00EB51D7" w:rsidRDefault="00EB51D7" w:rsidP="00EB51D7">
      <w:pPr>
        <w:pStyle w:val="ConsPlusNormal"/>
        <w:widowControl/>
        <w:ind w:firstLine="540"/>
        <w:jc w:val="both"/>
        <w:rPr>
          <w:rFonts w:ascii="Times New Roman" w:hAnsi="Times New Roman" w:cs="Times New Roman"/>
          <w:sz w:val="28"/>
          <w:szCs w:val="28"/>
        </w:rPr>
      </w:pPr>
      <w:r w:rsidRPr="00AD0F77">
        <w:rPr>
          <w:rFonts w:ascii="Times New Roman" w:hAnsi="Times New Roman" w:cs="Times New Roman"/>
          <w:sz w:val="28"/>
          <w:szCs w:val="28"/>
        </w:rPr>
        <w:t>Представителями политических партий не могут быть назначены лица, не имеющие гражданства Российской Федерации, граждане Российской Федерации,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граждане Российской Федерации, признанные решением суда, вступившим в законную силу, недееспособными, ограниченно дееспособными, граждане Российской Федерации, не достигшие возраста 18 лет, члены Совета Федерации Федерального Собрания Российской Федерации, депутаты законодательных (представительных) органов государственной власти, органов местного самоуправления, выборные должностные лица,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главы местных администраций, судьи, прокуроры, лица, имеющие неснятую и непогашенную судимость, лица, подвергнутые административному наказанию за нарушение законодательства о выборах и референдумах, – в течение одного года со дня вступления в законную силу решения (постановления) суда о назначении административного наказания, работники аппаратов комиссий, а также лица, замещающие командные должности в воинских частях, военных организациях и учреждениях.</w:t>
      </w:r>
    </w:p>
    <w:p w:rsidR="00EB51D7" w:rsidRPr="00AD0F77" w:rsidRDefault="00EB51D7" w:rsidP="00EB51D7">
      <w:pPr>
        <w:pStyle w:val="-1"/>
        <w:spacing w:line="240" w:lineRule="auto"/>
        <w:ind w:firstLine="567"/>
        <w:rPr>
          <w:szCs w:val="28"/>
        </w:rPr>
      </w:pPr>
      <w:r w:rsidRPr="00AD0F77">
        <w:rPr>
          <w:szCs w:val="28"/>
        </w:rPr>
        <w:t>Представитель политической партии в период, на который распространяются его полномочия, вправе:</w:t>
      </w:r>
    </w:p>
    <w:p w:rsidR="00EB51D7" w:rsidRPr="00AD0F77" w:rsidRDefault="00EB51D7" w:rsidP="00EB51D7">
      <w:pPr>
        <w:pStyle w:val="-1"/>
        <w:numPr>
          <w:ilvl w:val="0"/>
          <w:numId w:val="1"/>
        </w:numPr>
        <w:spacing w:line="240" w:lineRule="auto"/>
        <w:ind w:left="0" w:firstLine="360"/>
        <w:rPr>
          <w:szCs w:val="28"/>
        </w:rPr>
      </w:pPr>
      <w:r w:rsidRPr="00AD0F77">
        <w:rPr>
          <w:szCs w:val="28"/>
        </w:rPr>
        <w:t>по согласованию с председательствующим на заседании Комиссии выступать и задавать вопросы другим участникам заседания Комиссии в соответствии с повесткой дня;</w:t>
      </w:r>
    </w:p>
    <w:p w:rsidR="00EB51D7" w:rsidRPr="00AD0F77" w:rsidRDefault="00EB51D7" w:rsidP="00EB51D7">
      <w:pPr>
        <w:pStyle w:val="-1"/>
        <w:spacing w:line="240" w:lineRule="auto"/>
        <w:ind w:firstLine="360"/>
        <w:rPr>
          <w:szCs w:val="28"/>
        </w:rPr>
      </w:pPr>
      <w:r w:rsidRPr="00AD0F77">
        <w:rPr>
          <w:szCs w:val="28"/>
        </w:rPr>
        <w:t xml:space="preserve">б) знакомиться на заседании Комиссии с документами и материалами Комиссии и нижестоящих комиссий, непосредственно связанными с выборами, референдумом (за исключением списков избирателей, участников референдума, избирательных бюллетеней, бюллетеней для голосования на </w:t>
      </w:r>
      <w:r w:rsidRPr="00AD0F77">
        <w:rPr>
          <w:szCs w:val="28"/>
        </w:rPr>
        <w:lastRenderedPageBreak/>
        <w:t>референдуме, открепительных удостоверений, подписных листов, иных документов и материалов, содержащих конфиденциальную информацию, отнесенную к таковой в порядке, установленном Федеральным законом).</w:t>
      </w:r>
    </w:p>
    <w:p w:rsidR="00EB51D7" w:rsidRDefault="00EB51D7" w:rsidP="00EB51D7">
      <w:pPr>
        <w:pStyle w:val="-1"/>
        <w:spacing w:line="240" w:lineRule="auto"/>
        <w:ind w:firstLine="709"/>
      </w:pPr>
      <w:r>
        <w:t>Полномочия представителя политической партии для участия в работе Комиссии подтверждаются и прекращаются решением руководящего коллегиального органа соответствующей политической партии.</w:t>
      </w:r>
    </w:p>
    <w:p w:rsidR="00EB51D7" w:rsidRDefault="00EB51D7" w:rsidP="00EB51D7">
      <w:pPr>
        <w:jc w:val="both"/>
        <w:rPr>
          <w:rFonts w:cs="Arial"/>
          <w:color w:val="000000"/>
          <w:sz w:val="28"/>
          <w:szCs w:val="28"/>
        </w:rPr>
      </w:pPr>
      <w:r>
        <w:rPr>
          <w:sz w:val="28"/>
          <w:szCs w:val="28"/>
        </w:rPr>
        <w:t xml:space="preserve">        </w:t>
      </w:r>
      <w:r w:rsidRPr="00CC4EBE">
        <w:rPr>
          <w:sz w:val="28"/>
          <w:szCs w:val="28"/>
        </w:rPr>
        <w:t>Представитель политической партии немедленно отстраняется от участия в текущем заседании Комиссии, если он на заседании Комиссии нарушает положения настоящего Регламента или закон о выборах, референдуме. Решение об отстранении представителя политической партии принимается Комиссией с занесением результатов в протокол заседания Комиссии и последующим информированием политической партии, представителем которой он является</w:t>
      </w:r>
    </w:p>
    <w:p w:rsidR="00EB51D7" w:rsidRPr="00272E4A"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21</w:t>
      </w:r>
      <w:r w:rsidRPr="00974B11">
        <w:rPr>
          <w:rFonts w:cs="Arial"/>
          <w:color w:val="000000"/>
          <w:sz w:val="28"/>
          <w:szCs w:val="28"/>
        </w:rPr>
        <w:t>.Гарантии деятельности членов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Члену Комиссии с правом решающего голоса может производиться дополнительная оплата труда (вознаграждение) за работу в Комиссии по подготовке и проведению выборов, референдума.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4</w:t>
      </w:r>
      <w:r w:rsidRPr="00974B11">
        <w:rPr>
          <w:rFonts w:cs="Arial"/>
          <w:b/>
          <w:bCs/>
          <w:color w:val="000000"/>
          <w:sz w:val="28"/>
          <w:szCs w:val="28"/>
        </w:rPr>
        <w:t xml:space="preserve">. </w:t>
      </w:r>
      <w:r w:rsidRPr="00164FE3">
        <w:rPr>
          <w:rFonts w:cs="Arial"/>
          <w:b/>
          <w:bCs/>
          <w:i/>
          <w:color w:val="000000"/>
          <w:sz w:val="28"/>
          <w:szCs w:val="28"/>
        </w:rPr>
        <w:t>Порядок проведения заседаний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22.</w:t>
      </w:r>
      <w:r w:rsidRPr="00974B11">
        <w:rPr>
          <w:rFonts w:cs="Arial"/>
          <w:color w:val="000000"/>
          <w:sz w:val="28"/>
          <w:szCs w:val="28"/>
        </w:rPr>
        <w:t xml:space="preserve"> Комиссия собирается на свое первое заседание не позднее, чем на пятнадцатый день после принятия решения Избирательной комиссии Ростовской области о назначении членов Комиссии с правом решающего голоса, но не ранее истечения срока полномочий  Комиссии предыдущего состава.  При этом в состав Комиссии должно быть назначено не менее двух третей членов Комиссии с правом решающего голоса.</w:t>
      </w:r>
    </w:p>
    <w:p w:rsidR="00EB51D7"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Срок полномочий Комиссии исчисляется со дня ее первого заседания. Полномочия Комиссии прежнего состава прекращаются в день первого заседания Комиссии нового состава.</w:t>
      </w:r>
    </w:p>
    <w:p w:rsidR="00EB51D7" w:rsidRPr="00945E7E" w:rsidRDefault="00EB51D7" w:rsidP="00EB51D7">
      <w:pPr>
        <w:jc w:val="both"/>
        <w:rPr>
          <w:rFonts w:cs="Arial"/>
          <w:color w:val="000000"/>
          <w:sz w:val="28"/>
          <w:szCs w:val="28"/>
        </w:rPr>
      </w:pPr>
      <w:r>
        <w:rPr>
          <w:rFonts w:cs="Arial"/>
          <w:color w:val="000000"/>
          <w:sz w:val="28"/>
          <w:szCs w:val="28"/>
        </w:rPr>
        <w:t xml:space="preserve">           </w:t>
      </w:r>
      <w:r w:rsidRPr="00EF599F">
        <w:rPr>
          <w:bCs/>
          <w:sz w:val="28"/>
          <w:szCs w:val="28"/>
          <w:u w:val="single"/>
        </w:rPr>
        <w:t>Заседания комиссии</w:t>
      </w:r>
      <w:r w:rsidRPr="00EF599F">
        <w:rPr>
          <w:sz w:val="28"/>
          <w:szCs w:val="28"/>
        </w:rPr>
        <w:t xml:space="preserve"> созываются в соответствии с планом ее работы председателем комиссии или по его поручению – секретарем комиссии</w:t>
      </w:r>
      <w:r>
        <w:rPr>
          <w:sz w:val="28"/>
          <w:szCs w:val="28"/>
        </w:rPr>
        <w:t xml:space="preserve"> в межвыборный период не реже</w:t>
      </w:r>
      <w:r>
        <w:rPr>
          <w:rFonts w:cs="Arial"/>
          <w:color w:val="000000"/>
          <w:sz w:val="28"/>
          <w:szCs w:val="28"/>
        </w:rPr>
        <w:t xml:space="preserve"> одного</w:t>
      </w:r>
      <w:r w:rsidRPr="00974B11">
        <w:rPr>
          <w:rFonts w:cs="Arial"/>
          <w:color w:val="000000"/>
          <w:sz w:val="28"/>
          <w:szCs w:val="28"/>
        </w:rPr>
        <w:t xml:space="preserve"> раз</w:t>
      </w:r>
      <w:r>
        <w:rPr>
          <w:rFonts w:cs="Arial"/>
          <w:color w:val="000000"/>
          <w:sz w:val="28"/>
          <w:szCs w:val="28"/>
        </w:rPr>
        <w:t>а</w:t>
      </w:r>
      <w:r w:rsidRPr="00974B11">
        <w:rPr>
          <w:rFonts w:cs="Arial"/>
          <w:color w:val="000000"/>
          <w:sz w:val="28"/>
          <w:szCs w:val="28"/>
        </w:rPr>
        <w:t xml:space="preserve"> в месяц, по мере необходимости, но не менее одного раза в месяц в выборный период. Конкретная дата заседания определяется председателем Комиссии или Комиссией на предыдущем заседании. Заседания Комиссии проводятся открыто и гласно.</w:t>
      </w:r>
      <w:r w:rsidRPr="00EC6731">
        <w:rPr>
          <w:sz w:val="28"/>
          <w:szCs w:val="28"/>
        </w:rPr>
        <w:t xml:space="preserve"> </w:t>
      </w:r>
      <w:r w:rsidRPr="00EF599F">
        <w:rPr>
          <w:sz w:val="28"/>
          <w:szCs w:val="28"/>
        </w:rPr>
        <w:t>Заседания комиссии могут созываться также по требованию не менее одной трети членов комиссии с правом решающего голоса.</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23.</w:t>
      </w:r>
      <w:r w:rsidRPr="00974B11">
        <w:rPr>
          <w:rFonts w:cs="Arial"/>
          <w:color w:val="000000"/>
          <w:sz w:val="28"/>
          <w:szCs w:val="28"/>
        </w:rPr>
        <w:t xml:space="preserve"> Первое заседание </w:t>
      </w:r>
      <w:r>
        <w:rPr>
          <w:rFonts w:cs="Arial"/>
          <w:color w:val="000000"/>
          <w:sz w:val="28"/>
          <w:szCs w:val="28"/>
        </w:rPr>
        <w:t>открывает и ведет председатель Т</w:t>
      </w:r>
      <w:r w:rsidRPr="00974B11">
        <w:rPr>
          <w:rFonts w:cs="Arial"/>
          <w:color w:val="000000"/>
          <w:sz w:val="28"/>
          <w:szCs w:val="28"/>
        </w:rPr>
        <w:t>ерриториальной избирательной</w:t>
      </w:r>
      <w:r w:rsidRPr="00974B11">
        <w:rPr>
          <w:rFonts w:cs="Arial"/>
          <w:color w:val="000000"/>
          <w:sz w:val="28"/>
          <w:szCs w:val="28"/>
        </w:rPr>
        <w:tab/>
        <w:t>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На первом заседании Комиссии председательствующий представляет членов Комиссии, назначенных Избирательной комиссией Ростовской области, затем открытым голосованием избирается счетная комиссия, в </w:t>
      </w:r>
      <w:r w:rsidRPr="00974B11">
        <w:rPr>
          <w:rFonts w:cs="Arial"/>
          <w:color w:val="000000"/>
          <w:sz w:val="28"/>
          <w:szCs w:val="28"/>
        </w:rPr>
        <w:lastRenderedPageBreak/>
        <w:t>составе трех членов Комиссии и проводятся выборы заместителя председателя и секретаря Комиссии в порядке, установленном настоящим Регламентом.</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24.</w:t>
      </w:r>
      <w:r w:rsidRPr="00974B11">
        <w:rPr>
          <w:rFonts w:cs="Arial"/>
          <w:color w:val="000000"/>
          <w:sz w:val="28"/>
          <w:szCs w:val="28"/>
        </w:rPr>
        <w:t xml:space="preserve"> Первое заседание Комиссии является правомочным, если на нем присутствуют не менее двух третей от установленного числа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25.</w:t>
      </w:r>
      <w:r w:rsidRPr="00974B11">
        <w:rPr>
          <w:rFonts w:cs="Arial"/>
          <w:color w:val="000000"/>
          <w:sz w:val="28"/>
          <w:szCs w:val="28"/>
        </w:rPr>
        <w:t xml:space="preserve"> Комиссия вправе рассмотреть любой вопрос, входящий в ее компетенцию. Исключительно на заседаниях Комиссии решаются вопросы:</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 избрании на должности и досрочном освобождении от должностей заместителя председателя и секретаря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 регистрации кандидатов на должность депутатов представительных ор</w:t>
      </w:r>
      <w:r>
        <w:rPr>
          <w:rFonts w:cs="Arial"/>
          <w:color w:val="000000"/>
          <w:sz w:val="28"/>
          <w:szCs w:val="28"/>
        </w:rPr>
        <w:t xml:space="preserve">ганов </w:t>
      </w:r>
      <w:r w:rsidRPr="00974B11">
        <w:rPr>
          <w:rFonts w:cs="Arial"/>
          <w:color w:val="000000"/>
          <w:sz w:val="28"/>
          <w:szCs w:val="28"/>
        </w:rPr>
        <w:t xml:space="preserve">муниципальных образований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 отмене регистрации кандидатов;</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 финансовом обеспечении подготовки и проведения выборов и референдумов, проводимых  в муниципальных образованиях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-об итогах голосования по выборам  депутатов представительных органов муниципальных образований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-об определении результатов выборов и референдумов проведенных  в муниципальных образованиях </w:t>
      </w:r>
      <w:r>
        <w:rPr>
          <w:sz w:val="28"/>
        </w:rPr>
        <w:t>Константиновского</w:t>
      </w:r>
      <w:r w:rsidRPr="00974B11">
        <w:rPr>
          <w:rFonts w:cs="Arial"/>
          <w:color w:val="000000"/>
          <w:sz w:val="28"/>
          <w:szCs w:val="28"/>
        </w:rPr>
        <w:t xml:space="preserve"> района;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 признании выборов несостоявшимися или недействительными;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 утверждении формы и текста избирательных бюллетеней, документов референдума и установления отмены их защиты;</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 отмене решений нижестоящих избирательных комиссий, комиссий референдума;</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 утверждении планов работы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 распределении обязанностей между членами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-об утверждении инструкций, иных нормативных актов Комиссии, а также принятии обращений и заявлений;</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 принятии Регламента Комиссии и внесения в него изменений и дополнений;</w:t>
      </w:r>
    </w:p>
    <w:p w:rsidR="00EB51D7" w:rsidRDefault="00EB51D7" w:rsidP="00EB51D7">
      <w:pPr>
        <w:ind w:firstLine="708"/>
        <w:jc w:val="both"/>
        <w:rPr>
          <w:rFonts w:cs="Arial"/>
          <w:color w:val="000000"/>
          <w:sz w:val="28"/>
          <w:szCs w:val="28"/>
        </w:rPr>
      </w:pPr>
      <w:r w:rsidRPr="00974B11">
        <w:rPr>
          <w:rFonts w:cs="Arial"/>
          <w:color w:val="000000"/>
          <w:sz w:val="28"/>
          <w:szCs w:val="28"/>
        </w:rPr>
        <w:t>-иные вопросы, предусмотренные федеральными законами, законами Ростовской области и настоящим Регламентом.</w:t>
      </w:r>
    </w:p>
    <w:p w:rsidR="00EB51D7" w:rsidRDefault="00EB51D7" w:rsidP="00EB51D7">
      <w:pPr>
        <w:ind w:firstLine="708"/>
        <w:jc w:val="both"/>
        <w:rPr>
          <w:sz w:val="28"/>
          <w:szCs w:val="28"/>
        </w:rPr>
      </w:pPr>
      <w:r w:rsidRPr="00EF599F">
        <w:rPr>
          <w:sz w:val="28"/>
          <w:szCs w:val="28"/>
        </w:rPr>
        <w:t>Членам комиссии, ответственным за подготовку вопроса, секретарь заранее напоминает о предстоящем заседании. На основании всестороннего и глубокого анализа проблемы ответственные готовят справку, которая передается за несколько дней до заседания комиссии председателю территориальной избирательной комиссии. При необходимости учитываются отдельные аспекты готовящегося вопроса. Проект решения избирательной комиссии должен учитывать мнения ответственных за подготовку вопроса. Докладчиками на заседании комиссии являются ответственные за подготовку вопроса.</w:t>
      </w:r>
    </w:p>
    <w:p w:rsidR="00EB51D7" w:rsidRPr="00EF599F" w:rsidRDefault="00EB51D7" w:rsidP="00EB51D7">
      <w:pPr>
        <w:ind w:firstLine="708"/>
        <w:jc w:val="both"/>
        <w:rPr>
          <w:sz w:val="28"/>
          <w:szCs w:val="28"/>
        </w:rPr>
      </w:pPr>
      <w:r w:rsidRPr="00EF599F">
        <w:rPr>
          <w:sz w:val="28"/>
          <w:szCs w:val="28"/>
        </w:rPr>
        <w:lastRenderedPageBreak/>
        <w:t>Для включения в повестку дня заседания комиссии какого-либо вопроса, он может быть включен по требованию любого члена комиссии с правом решающего голоса непосредственно на заседании комиссии при обсуждении повестки дня. В этом случае комиссия может принять решение о включении вопроса в повестку дня, об отклонении вопроса либо о подготовке вопроса к рассмотрению на следующем заседании комиссии.</w:t>
      </w:r>
    </w:p>
    <w:p w:rsidR="00EB51D7" w:rsidRPr="00974B11"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26.</w:t>
      </w:r>
      <w:r w:rsidRPr="00974B11">
        <w:rPr>
          <w:rFonts w:cs="Arial"/>
          <w:color w:val="000000"/>
          <w:sz w:val="28"/>
          <w:szCs w:val="28"/>
        </w:rPr>
        <w:t xml:space="preserve"> Заседания Комиссии проводятся, открыто и гласно. Заседание Комиссии является правомочным, если на нем присутствуют более половины от списочного состава членов Комиссии. На заседаниях вправе присутствовать члены  Избирательной комиссии Ростовской области, зарегистрированные Комиссией кандидаты или их доверенные лица, уполномоченные представители или доверенные лица избирательных объединений, член или уполномоченный представитель инициативной группы избирателей, член или уполномоченный представитель инициативной группы по проведению референдума, наблюдатели, а также представители средств массовой информации.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На заседания могут приглашаться члены других избирательных комиссий, представители государственных органов, органов местного самоуправления, общественных объединений, эксперты, специалисты для представления сведений, необходимых по рассматриваемым Комиссией вопросам.</w:t>
      </w:r>
    </w:p>
    <w:p w:rsidR="00EB51D7" w:rsidRPr="00CC4EBE" w:rsidRDefault="00EB51D7" w:rsidP="00EB51D7">
      <w:pPr>
        <w:jc w:val="both"/>
        <w:rPr>
          <w:rFonts w:cs="Arial"/>
          <w:color w:val="000000"/>
          <w:sz w:val="28"/>
          <w:szCs w:val="28"/>
        </w:rPr>
      </w:pPr>
      <w:r w:rsidRPr="00974B11">
        <w:rPr>
          <w:rFonts w:cs="Arial"/>
          <w:color w:val="000000"/>
          <w:sz w:val="28"/>
          <w:szCs w:val="28"/>
        </w:rPr>
        <w:t> </w:t>
      </w:r>
      <w:r>
        <w:rPr>
          <w:rFonts w:cs="Arial"/>
          <w:color w:val="000000"/>
          <w:sz w:val="28"/>
          <w:szCs w:val="28"/>
        </w:rPr>
        <w:t xml:space="preserve">         </w:t>
      </w:r>
      <w:r w:rsidRPr="00CC4EBE">
        <w:rPr>
          <w:sz w:val="28"/>
          <w:szCs w:val="28"/>
        </w:rPr>
        <w:t>На заседаниях Комиссии вправе присутствовать представители политических партий.</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27.</w:t>
      </w:r>
      <w:r w:rsidRPr="00974B11">
        <w:rPr>
          <w:rFonts w:cs="Arial"/>
          <w:color w:val="000000"/>
          <w:sz w:val="28"/>
          <w:szCs w:val="28"/>
        </w:rPr>
        <w:t xml:space="preserve"> Заседания Комиссии проводятся в соответствии с планами ее работы. Внеочередные заседания Комиссии могут созываться по инициативе ее председателя или по требованию не менее чем одной третьей от установленного числа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28</w:t>
      </w:r>
      <w:r w:rsidRPr="00974B11">
        <w:rPr>
          <w:rFonts w:cs="Arial"/>
          <w:color w:val="000000"/>
          <w:sz w:val="28"/>
          <w:szCs w:val="28"/>
        </w:rPr>
        <w:t>. Председательствующий на заседании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-ведет заседание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-организует свободное обсуждение вопросов повестки заседания Комиссии и ставит их на голосование;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-предоставляет слово для выступлений членам Комиссии и приглашенным лицам в порядке, установленном Комиссией, при обсуждении повестки заседания;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-ставит на обсуждение и голосование в порядке поступления все предложения членов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-организует голосование и подсчет голосов, оглашает результаты голосования;</w:t>
      </w:r>
    </w:p>
    <w:p w:rsidR="00EB51D7" w:rsidRDefault="00EB51D7" w:rsidP="00EB51D7">
      <w:pPr>
        <w:ind w:firstLine="708"/>
        <w:jc w:val="both"/>
        <w:rPr>
          <w:rFonts w:cs="Arial"/>
          <w:color w:val="000000"/>
          <w:sz w:val="28"/>
          <w:szCs w:val="28"/>
        </w:rPr>
      </w:pPr>
      <w:r w:rsidRPr="00974B11">
        <w:rPr>
          <w:rFonts w:cs="Arial"/>
          <w:color w:val="000000"/>
          <w:sz w:val="28"/>
          <w:szCs w:val="28"/>
        </w:rPr>
        <w:t>-обеспечивает соблюдение положений настоящего Регламента всеми присутствующими на заседании лицами.</w:t>
      </w:r>
    </w:p>
    <w:p w:rsidR="00EB51D7" w:rsidRPr="00163981" w:rsidRDefault="00EB51D7" w:rsidP="00EB51D7">
      <w:pPr>
        <w:ind w:firstLine="708"/>
        <w:jc w:val="both"/>
        <w:rPr>
          <w:rFonts w:cs="Arial"/>
          <w:color w:val="000000"/>
          <w:sz w:val="28"/>
          <w:szCs w:val="28"/>
        </w:rPr>
      </w:pPr>
      <w:r w:rsidRPr="00AD0F77">
        <w:rPr>
          <w:sz w:val="28"/>
          <w:szCs w:val="28"/>
        </w:rPr>
        <w:lastRenderedPageBreak/>
        <w:t>Во время выступления членов комиссии и приглашенных лиц председательствующий не вправе комментировать их высказывания, за исключением случаев несоответствия темы выступлений утвержденной повестке дня.</w:t>
      </w:r>
    </w:p>
    <w:p w:rsidR="00EB51D7" w:rsidRPr="00974B11"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29</w:t>
      </w:r>
      <w:r w:rsidRPr="00974B11">
        <w:rPr>
          <w:rFonts w:cs="Arial"/>
          <w:color w:val="000000"/>
          <w:sz w:val="28"/>
          <w:szCs w:val="28"/>
        </w:rPr>
        <w:t>. На заседании ведется протокол, а также может проводиться запись на фонограмму.</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В протоколе заседания Комиссии указываются: повестка заседания, фамилии присутствующих членов Комиссии, фамилии и инициалы приглашенных лиц, результаты голосования, принятые решения.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К протоколу прилагаются принятые в ходе заседания постановления Комиссии, инструкции и иные нормативные акты, а также разъяснения, заявления и обращения Комиссии, особые мнения членов Комиссии.</w:t>
      </w:r>
    </w:p>
    <w:p w:rsidR="00EB51D7" w:rsidRDefault="00EB51D7" w:rsidP="00EB51D7">
      <w:pPr>
        <w:ind w:firstLine="708"/>
        <w:jc w:val="both"/>
        <w:rPr>
          <w:rFonts w:cs="Arial"/>
          <w:color w:val="000000"/>
          <w:sz w:val="28"/>
          <w:szCs w:val="28"/>
        </w:rPr>
      </w:pPr>
      <w:r w:rsidRPr="00974B11">
        <w:rPr>
          <w:rFonts w:cs="Arial"/>
          <w:color w:val="000000"/>
          <w:sz w:val="28"/>
          <w:szCs w:val="28"/>
        </w:rPr>
        <w:t>Протокол заседания подписывается председателем и секретарем Комиссии.</w:t>
      </w:r>
    </w:p>
    <w:p w:rsidR="00EB51D7" w:rsidRPr="00CA5DED" w:rsidRDefault="00EB51D7" w:rsidP="00EB51D7">
      <w:pPr>
        <w:ind w:firstLine="708"/>
        <w:jc w:val="both"/>
        <w:rPr>
          <w:rFonts w:cs="Arial"/>
          <w:color w:val="000000"/>
          <w:sz w:val="28"/>
          <w:szCs w:val="28"/>
        </w:rPr>
      </w:pPr>
      <w:r w:rsidRPr="00AD0F77">
        <w:rPr>
          <w:sz w:val="28"/>
          <w:szCs w:val="28"/>
        </w:rPr>
        <w:t xml:space="preserve">Протокол комиссии об итогах голосования, результатах выборов на территории </w:t>
      </w:r>
      <w:r>
        <w:rPr>
          <w:sz w:val="28"/>
        </w:rPr>
        <w:t>Константиновского</w:t>
      </w:r>
      <w:r w:rsidRPr="00AD0F77">
        <w:rPr>
          <w:sz w:val="28"/>
          <w:szCs w:val="28"/>
        </w:rPr>
        <w:t xml:space="preserve"> района подписывается всеми присутствующими членами комиссии с правом решающего голоса.</w:t>
      </w:r>
    </w:p>
    <w:p w:rsidR="00EB51D7" w:rsidRDefault="00EB51D7" w:rsidP="00EB51D7">
      <w:pPr>
        <w:jc w:val="both"/>
        <w:rPr>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30.</w:t>
      </w:r>
      <w:r w:rsidRPr="00974B11">
        <w:rPr>
          <w:rFonts w:cs="Arial"/>
          <w:color w:val="000000"/>
          <w:sz w:val="28"/>
          <w:szCs w:val="28"/>
        </w:rPr>
        <w:t xml:space="preserve"> Продолжительность докладов, выступлений, заключительного слова, иных выступлений на заседаниях Комиссии устанавливается председательствующим по согласованию с докладчиками и выступающими в прениях и не должна, как правило, превышать:</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для доклада </w:t>
      </w:r>
      <w:r>
        <w:rPr>
          <w:rFonts w:cs="Arial"/>
          <w:color w:val="000000"/>
          <w:sz w:val="28"/>
          <w:szCs w:val="28"/>
        </w:rPr>
        <w:t>–</w:t>
      </w:r>
      <w:r w:rsidRPr="00974B11">
        <w:rPr>
          <w:rFonts w:cs="Arial"/>
          <w:color w:val="000000"/>
          <w:sz w:val="28"/>
          <w:szCs w:val="28"/>
        </w:rPr>
        <w:t xml:space="preserve"> 15 минут,</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заключительного слова и выступлений в прениях </w:t>
      </w:r>
      <w:r>
        <w:rPr>
          <w:rFonts w:cs="Arial"/>
          <w:color w:val="000000"/>
          <w:sz w:val="28"/>
          <w:szCs w:val="28"/>
        </w:rPr>
        <w:t>–</w:t>
      </w:r>
      <w:r w:rsidRPr="00974B11">
        <w:rPr>
          <w:rFonts w:cs="Arial"/>
          <w:color w:val="000000"/>
          <w:sz w:val="28"/>
          <w:szCs w:val="28"/>
        </w:rPr>
        <w:t xml:space="preserve"> 3 минуты,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 справок, оглашения заявлений и обращений </w:t>
      </w:r>
      <w:r>
        <w:rPr>
          <w:rFonts w:cs="Arial"/>
          <w:color w:val="000000"/>
          <w:sz w:val="28"/>
          <w:szCs w:val="28"/>
        </w:rPr>
        <w:t>–</w:t>
      </w:r>
      <w:r w:rsidRPr="00974B11">
        <w:rPr>
          <w:rFonts w:cs="Arial"/>
          <w:color w:val="000000"/>
          <w:sz w:val="28"/>
          <w:szCs w:val="28"/>
        </w:rPr>
        <w:t xml:space="preserve"> 2 минуты.</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31.</w:t>
      </w:r>
      <w:r w:rsidRPr="00974B11">
        <w:rPr>
          <w:rFonts w:cs="Arial"/>
          <w:color w:val="000000"/>
          <w:sz w:val="28"/>
          <w:szCs w:val="28"/>
        </w:rPr>
        <w:t xml:space="preserve"> Для подготовки вопросов, подлежащих рассмотрению Комиссией, решением Комиссии или распоряжением Председателя могут создаваться рабочие группы из числа членов Комиссии и членов нижестоящих избирательных комиссий, комиссий референдума, специалистов, экспертов. </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32.</w:t>
      </w:r>
      <w:r w:rsidRPr="00974B11">
        <w:rPr>
          <w:rFonts w:cs="Arial"/>
          <w:color w:val="000000"/>
          <w:sz w:val="28"/>
          <w:szCs w:val="28"/>
        </w:rPr>
        <w:t xml:space="preserve"> Все решения Комиссии принимаются на ее заседаниях открытым или тайным голосованием.</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 xml:space="preserve">Открытое голосование осуществляется путем поднятия руки члена Комиссии с правом решающего голоса, а тайное голосование </w:t>
      </w:r>
      <w:r>
        <w:rPr>
          <w:rFonts w:cs="Arial"/>
          <w:color w:val="000000"/>
          <w:sz w:val="28"/>
          <w:szCs w:val="28"/>
        </w:rPr>
        <w:t>–</w:t>
      </w:r>
      <w:r w:rsidRPr="00974B11">
        <w:rPr>
          <w:rFonts w:cs="Arial"/>
          <w:color w:val="000000"/>
          <w:sz w:val="28"/>
          <w:szCs w:val="28"/>
        </w:rPr>
        <w:t xml:space="preserve"> путем использования бюллетеней. Результаты голосования по всем вопросам оглашаются председателем и вносятся в протокол заседания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33.</w:t>
      </w:r>
      <w:r w:rsidRPr="00974B11">
        <w:rPr>
          <w:rFonts w:cs="Arial"/>
          <w:color w:val="000000"/>
          <w:sz w:val="28"/>
          <w:szCs w:val="28"/>
        </w:rPr>
        <w:t xml:space="preserve"> При голосовании член Комиссии с правом решающего голоса имеет один голос и голосует лично. Член Комиссии, не согласный с решением, принятым Комиссией, вправе в письменной форме выразить особое  мнение, которое прилагается к протоколу заседания.</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lastRenderedPageBreak/>
        <w:t>При подведении итогов голосования по каким-либо решениям в случае равенства голосов “за” и “против” голос председателя Комиссии является решающим.</w:t>
      </w:r>
    </w:p>
    <w:p w:rsidR="00EB51D7" w:rsidRDefault="00EB51D7" w:rsidP="00EB51D7">
      <w:pPr>
        <w:jc w:val="both"/>
        <w:rPr>
          <w:rFonts w:cs="Arial"/>
          <w:b/>
          <w:bCs/>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34.</w:t>
      </w:r>
      <w:r w:rsidRPr="00974B11">
        <w:rPr>
          <w:rFonts w:cs="Arial"/>
          <w:color w:val="000000"/>
          <w:sz w:val="28"/>
          <w:szCs w:val="28"/>
        </w:rPr>
        <w:t xml:space="preserve"> Тайное голосование проводится при избрании и досрочном освобо</w:t>
      </w:r>
      <w:r>
        <w:rPr>
          <w:rFonts w:cs="Arial"/>
          <w:color w:val="000000"/>
          <w:sz w:val="28"/>
          <w:szCs w:val="28"/>
        </w:rPr>
        <w:t>ждении заместителя председателя</w:t>
      </w:r>
      <w:r w:rsidRPr="00974B11">
        <w:rPr>
          <w:rFonts w:cs="Arial"/>
          <w:color w:val="000000"/>
          <w:sz w:val="28"/>
          <w:szCs w:val="28"/>
        </w:rPr>
        <w:t xml:space="preserve">, секретаря Комиссии, а также в случаях, предусмотренных федеральными законами, законами Ростовской области, либо по решению Комиссии, принимаемому большинством голосов от числа присутствующих членов Комиссии. Для проведения тайного голосования и определения его результатов  избирается счетная комиссия в количестве и составе, определяемых Комиссией. Счетная комиссия избирает из своего состава председателя комиссии и организует проведение тайного голосования. Форма и текст бюллетеня для тайного голосования утверждаются Комиссией по предложению счетной комиссии. Для тайного голосования каждому присутствующему члену Комиссии с правом решающего голоса выдается один бюллетень. Бюллетень заполняется в помещении, специально отведенном для этих целей, и опускается в ящик для голосования, опечатанный счетной комиссией. </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Недействительными считаются бюллетени, по которым невозможно определить волеизъявление членов Комиссии. О результатах тайного голосования счетная комиссия составляет протокол, который подписывается всеми ее членами. Постановление об утверждении результатов тайного голосования принимается членами Комиссии с правом решающего голоса открытым голосованием по докладу счетной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numPr>
          <w:ilvl w:val="0"/>
          <w:numId w:val="3"/>
        </w:numPr>
        <w:jc w:val="center"/>
        <w:rPr>
          <w:rFonts w:cs="Arial"/>
          <w:i/>
          <w:color w:val="000000"/>
          <w:sz w:val="28"/>
          <w:szCs w:val="28"/>
        </w:rPr>
      </w:pPr>
      <w:r w:rsidRPr="00164FE3">
        <w:rPr>
          <w:rFonts w:cs="Arial"/>
          <w:b/>
          <w:bCs/>
          <w:i/>
          <w:color w:val="000000"/>
          <w:sz w:val="28"/>
          <w:szCs w:val="28"/>
        </w:rPr>
        <w:t>Порядок принятия решений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r w:rsidRPr="00974B11">
        <w:rPr>
          <w:rFonts w:cs="Arial"/>
          <w:b/>
          <w:bCs/>
          <w:color w:val="000000"/>
          <w:sz w:val="28"/>
          <w:szCs w:val="28"/>
        </w:rPr>
        <w:t>Статья 35.</w:t>
      </w:r>
      <w:r w:rsidRPr="00974B11">
        <w:rPr>
          <w:rFonts w:cs="Arial"/>
          <w:color w:val="000000"/>
          <w:sz w:val="28"/>
          <w:szCs w:val="28"/>
        </w:rPr>
        <w:t xml:space="preserve"> Комиссия принимает решения по вопросам, отнесенным к ее ведению конституционными, федеральными законами, законами Ростовской области и настоящим Регламентом.</w:t>
      </w:r>
    </w:p>
    <w:p w:rsidR="00EB51D7" w:rsidRPr="00CE60D6" w:rsidRDefault="00EB51D7" w:rsidP="00EB51D7">
      <w:pPr>
        <w:jc w:val="both"/>
        <w:rPr>
          <w:rFonts w:cs="Arial"/>
          <w:color w:val="000000"/>
          <w:sz w:val="28"/>
          <w:szCs w:val="28"/>
        </w:rPr>
      </w:pPr>
      <w:r>
        <w:rPr>
          <w:rFonts w:cs="Arial"/>
          <w:color w:val="000000"/>
          <w:sz w:val="28"/>
          <w:szCs w:val="28"/>
        </w:rPr>
        <w:t xml:space="preserve">       </w:t>
      </w:r>
      <w:r w:rsidRPr="00E42D6F">
        <w:rPr>
          <w:sz w:val="28"/>
          <w:szCs w:val="28"/>
        </w:rPr>
        <w:t xml:space="preserve">На разных стадиях избирательного процесса </w:t>
      </w:r>
      <w:r>
        <w:rPr>
          <w:bCs/>
          <w:sz w:val="28"/>
          <w:szCs w:val="28"/>
          <w:u w:val="single"/>
        </w:rPr>
        <w:t>Т</w:t>
      </w:r>
      <w:r w:rsidRPr="00E42D6F">
        <w:rPr>
          <w:bCs/>
          <w:sz w:val="28"/>
          <w:szCs w:val="28"/>
          <w:u w:val="single"/>
        </w:rPr>
        <w:t xml:space="preserve">ерриториальная избирательная комиссия </w:t>
      </w:r>
      <w:r w:rsidRPr="00221631">
        <w:rPr>
          <w:sz w:val="28"/>
          <w:u w:val="single"/>
        </w:rPr>
        <w:t>Константиновского</w:t>
      </w:r>
      <w:r w:rsidRPr="00221631">
        <w:rPr>
          <w:bCs/>
          <w:sz w:val="28"/>
          <w:szCs w:val="28"/>
          <w:u w:val="single"/>
        </w:rPr>
        <w:t xml:space="preserve"> </w:t>
      </w:r>
      <w:r w:rsidRPr="00E42D6F">
        <w:rPr>
          <w:bCs/>
          <w:sz w:val="28"/>
          <w:szCs w:val="28"/>
          <w:u w:val="single"/>
        </w:rPr>
        <w:t>района принимает следующие решения</w:t>
      </w:r>
      <w:r w:rsidRPr="00E42D6F">
        <w:rPr>
          <w:sz w:val="28"/>
          <w:szCs w:val="28"/>
        </w:rPr>
        <w:t>:</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E42D6F">
        <w:rPr>
          <w:rFonts w:ascii="Times New Roman" w:hAnsi="Times New Roman" w:cs="Times New Roman"/>
          <w:sz w:val="28"/>
          <w:szCs w:val="28"/>
        </w:rPr>
        <w:t>а)</w:t>
      </w:r>
      <w:r w:rsidRPr="00E42D6F">
        <w:rPr>
          <w:rFonts w:ascii="Times New Roman" w:hAnsi="Times New Roman" w:cs="Times New Roman"/>
          <w:sz w:val="28"/>
          <w:szCs w:val="28"/>
        </w:rPr>
        <w:tab/>
        <w:t>о формировании участковых избирательных</w:t>
      </w:r>
      <w:r w:rsidRPr="00AD0F77">
        <w:rPr>
          <w:rFonts w:ascii="Times New Roman" w:hAnsi="Times New Roman" w:cs="Times New Roman"/>
          <w:sz w:val="28"/>
          <w:szCs w:val="28"/>
        </w:rPr>
        <w:t xml:space="preserve"> комиссий;</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б)</w:t>
      </w:r>
      <w:r w:rsidRPr="00AD0F77">
        <w:rPr>
          <w:rFonts w:ascii="Times New Roman" w:hAnsi="Times New Roman" w:cs="Times New Roman"/>
          <w:sz w:val="28"/>
          <w:szCs w:val="28"/>
        </w:rPr>
        <w:tab/>
        <w:t>о нормативах технологического оборудования, необходимого для работы избирательных комиссий;</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в)</w:t>
      </w:r>
      <w:r w:rsidRPr="00AD0F77">
        <w:rPr>
          <w:rFonts w:ascii="Times New Roman" w:hAnsi="Times New Roman" w:cs="Times New Roman"/>
          <w:sz w:val="28"/>
          <w:szCs w:val="28"/>
        </w:rPr>
        <w:tab/>
        <w:t>о порядке установления итогов голосования и определения результатов выборов;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г)</w:t>
      </w:r>
      <w:r w:rsidRPr="00AD0F77">
        <w:rPr>
          <w:rFonts w:ascii="Times New Roman" w:hAnsi="Times New Roman" w:cs="Times New Roman"/>
          <w:sz w:val="28"/>
          <w:szCs w:val="28"/>
        </w:rPr>
        <w:tab/>
        <w:t>о размерах денежной компенсации и дополнительной оплаты труда членов избирательной комиссии, работающих с отрывом от основной работы;</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д)</w:t>
      </w:r>
      <w:r w:rsidRPr="00AD0F77">
        <w:rPr>
          <w:rFonts w:ascii="Times New Roman" w:hAnsi="Times New Roman" w:cs="Times New Roman"/>
          <w:sz w:val="28"/>
          <w:szCs w:val="28"/>
        </w:rPr>
        <w:tab/>
        <w:t>о порядке и нормативах изготовления избирательных документов;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е)</w:t>
      </w:r>
      <w:r w:rsidRPr="00AD0F77">
        <w:rPr>
          <w:rFonts w:ascii="Times New Roman" w:hAnsi="Times New Roman" w:cs="Times New Roman"/>
          <w:sz w:val="28"/>
          <w:szCs w:val="28"/>
        </w:rPr>
        <w:tab/>
        <w:t>по жалобам и обращениям избирателей и иных участников избирательного процесса;</w:t>
      </w:r>
    </w:p>
    <w:p w:rsidR="00EB51D7" w:rsidRPr="00AD0F77" w:rsidRDefault="00EB51D7" w:rsidP="00EB51D7">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lastRenderedPageBreak/>
        <w:t>ж)</w:t>
      </w:r>
      <w:r w:rsidRPr="00AD0F77">
        <w:rPr>
          <w:rFonts w:ascii="Times New Roman" w:hAnsi="Times New Roman" w:cs="Times New Roman"/>
          <w:sz w:val="28"/>
          <w:szCs w:val="28"/>
        </w:rPr>
        <w:t xml:space="preserve">о порядке расходования средств бюджета </w:t>
      </w:r>
      <w:r w:rsidRPr="00221631">
        <w:rPr>
          <w:rFonts w:ascii="Times New Roman" w:hAnsi="Times New Roman" w:cs="Times New Roman"/>
          <w:sz w:val="28"/>
        </w:rPr>
        <w:t>Константиновского</w:t>
      </w:r>
      <w:r w:rsidRPr="00AD0F77">
        <w:rPr>
          <w:rFonts w:ascii="Times New Roman" w:hAnsi="Times New Roman" w:cs="Times New Roman"/>
          <w:sz w:val="28"/>
          <w:szCs w:val="28"/>
        </w:rPr>
        <w:t xml:space="preserve"> района и средств поселений </w:t>
      </w:r>
      <w:r w:rsidRPr="00221631">
        <w:rPr>
          <w:rFonts w:ascii="Times New Roman" w:hAnsi="Times New Roman" w:cs="Times New Roman"/>
          <w:sz w:val="28"/>
        </w:rPr>
        <w:t>Константиновского</w:t>
      </w:r>
      <w:r w:rsidRPr="00AD0F77">
        <w:rPr>
          <w:rFonts w:ascii="Times New Roman" w:hAnsi="Times New Roman" w:cs="Times New Roman"/>
          <w:sz w:val="28"/>
          <w:szCs w:val="28"/>
        </w:rPr>
        <w:t xml:space="preserve"> района, выделенных на проведение выборов;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з)</w:t>
      </w:r>
      <w:r w:rsidRPr="00AD0F77">
        <w:rPr>
          <w:rFonts w:ascii="Times New Roman" w:hAnsi="Times New Roman" w:cs="Times New Roman"/>
          <w:sz w:val="28"/>
          <w:szCs w:val="28"/>
        </w:rPr>
        <w:tab/>
        <w:t>об утверждении смет расходов участковых избирательных комиссий;</w:t>
      </w:r>
    </w:p>
    <w:p w:rsidR="00EB51D7" w:rsidRPr="00AD0F77" w:rsidRDefault="00EB51D7" w:rsidP="00EB51D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В случае возложения на Т</w:t>
      </w:r>
      <w:r w:rsidRPr="00AD0F77">
        <w:rPr>
          <w:rFonts w:ascii="Times New Roman" w:hAnsi="Times New Roman" w:cs="Times New Roman"/>
          <w:sz w:val="28"/>
          <w:szCs w:val="28"/>
        </w:rPr>
        <w:t>ерриториальную избирательную комиссию полномочий муниципальной избирательной комиссии комиссия принимает следующие решения:</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а)</w:t>
      </w:r>
      <w:r w:rsidRPr="00AD0F77">
        <w:rPr>
          <w:rFonts w:ascii="Times New Roman" w:hAnsi="Times New Roman" w:cs="Times New Roman"/>
          <w:sz w:val="28"/>
          <w:szCs w:val="28"/>
        </w:rPr>
        <w:tab/>
        <w:t>о регистрации кандидатов, списков кандидатов;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б)</w:t>
      </w:r>
      <w:r w:rsidRPr="00AD0F77">
        <w:rPr>
          <w:rFonts w:ascii="Times New Roman" w:hAnsi="Times New Roman" w:cs="Times New Roman"/>
          <w:sz w:val="28"/>
          <w:szCs w:val="28"/>
        </w:rPr>
        <w:tab/>
        <w:t>о мерах по организации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в)</w:t>
      </w:r>
      <w:r w:rsidRPr="00AD0F77">
        <w:rPr>
          <w:rFonts w:ascii="Times New Roman" w:hAnsi="Times New Roman" w:cs="Times New Roman"/>
          <w:sz w:val="28"/>
          <w:szCs w:val="28"/>
        </w:rPr>
        <w:tab/>
        <w:t xml:space="preserve">о порядке расходования средств бюджета </w:t>
      </w:r>
      <w:r w:rsidRPr="00221631">
        <w:rPr>
          <w:rFonts w:ascii="Times New Roman" w:hAnsi="Times New Roman" w:cs="Times New Roman"/>
          <w:sz w:val="28"/>
        </w:rPr>
        <w:t>Константиновского</w:t>
      </w:r>
      <w:r w:rsidRPr="00AD0F77">
        <w:rPr>
          <w:rFonts w:ascii="Times New Roman" w:hAnsi="Times New Roman" w:cs="Times New Roman"/>
          <w:sz w:val="28"/>
          <w:szCs w:val="28"/>
        </w:rPr>
        <w:t xml:space="preserve"> района и средств поселений </w:t>
      </w:r>
      <w:r w:rsidRPr="00221631">
        <w:rPr>
          <w:rFonts w:ascii="Times New Roman" w:hAnsi="Times New Roman" w:cs="Times New Roman"/>
          <w:sz w:val="28"/>
        </w:rPr>
        <w:t>Константиновского</w:t>
      </w:r>
      <w:r w:rsidRPr="00AD0F77">
        <w:rPr>
          <w:rFonts w:ascii="Times New Roman" w:hAnsi="Times New Roman" w:cs="Times New Roman"/>
          <w:sz w:val="28"/>
          <w:szCs w:val="28"/>
        </w:rPr>
        <w:t xml:space="preserve"> района, выделенных на проведение выборов;</w:t>
      </w:r>
    </w:p>
    <w:p w:rsidR="00EB51D7" w:rsidRPr="00AD0F77" w:rsidRDefault="00EB51D7" w:rsidP="00EB51D7">
      <w:pPr>
        <w:pStyle w:val="ConsPlusNormal"/>
        <w:widowControl/>
        <w:ind w:firstLine="426"/>
        <w:jc w:val="both"/>
        <w:rPr>
          <w:rFonts w:ascii="Times New Roman" w:hAnsi="Times New Roman" w:cs="Times New Roman"/>
          <w:sz w:val="28"/>
          <w:szCs w:val="28"/>
        </w:rPr>
      </w:pPr>
      <w:r w:rsidRPr="00AD0F77">
        <w:rPr>
          <w:rFonts w:ascii="Times New Roman" w:hAnsi="Times New Roman" w:cs="Times New Roman"/>
          <w:sz w:val="28"/>
          <w:szCs w:val="28"/>
        </w:rPr>
        <w:t>г)</w:t>
      </w:r>
      <w:r w:rsidRPr="00AD0F77">
        <w:rPr>
          <w:rFonts w:ascii="Times New Roman" w:hAnsi="Times New Roman" w:cs="Times New Roman"/>
          <w:sz w:val="28"/>
          <w:szCs w:val="28"/>
        </w:rPr>
        <w:tab/>
        <w:t>об установлении итогов голосования;</w:t>
      </w:r>
    </w:p>
    <w:p w:rsidR="00EB51D7" w:rsidRDefault="00EB51D7" w:rsidP="00EB51D7">
      <w:pPr>
        <w:pStyle w:val="a3"/>
        <w:ind w:firstLine="426"/>
        <w:jc w:val="both"/>
        <w:rPr>
          <w:szCs w:val="28"/>
        </w:rPr>
      </w:pPr>
      <w:r w:rsidRPr="00E42D6F">
        <w:rPr>
          <w:szCs w:val="28"/>
        </w:rPr>
        <w:t>д)</w:t>
      </w:r>
      <w:r w:rsidRPr="00E42D6F">
        <w:rPr>
          <w:szCs w:val="28"/>
        </w:rPr>
        <w:tab/>
        <w:t>об определении результатов выборов;</w:t>
      </w:r>
    </w:p>
    <w:p w:rsidR="00EB51D7" w:rsidRPr="005D2757" w:rsidRDefault="00EB51D7" w:rsidP="00EB51D7">
      <w:pPr>
        <w:pStyle w:val="a3"/>
        <w:ind w:firstLine="426"/>
        <w:jc w:val="both"/>
        <w:rPr>
          <w:szCs w:val="28"/>
        </w:rPr>
      </w:pPr>
      <w:r w:rsidRPr="00AD0F77">
        <w:rPr>
          <w:szCs w:val="28"/>
        </w:rPr>
        <w:t>е)</w:t>
      </w:r>
      <w:r w:rsidRPr="00AD0F77">
        <w:rPr>
          <w:szCs w:val="28"/>
        </w:rPr>
        <w:tab/>
        <w:t>о назначении повторных</w:t>
      </w:r>
      <w:r>
        <w:rPr>
          <w:szCs w:val="28"/>
        </w:rPr>
        <w:t xml:space="preserve"> и дополнительных выборов.</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Решения Комиссии об избрании и досрочном освобождении заместителя пре</w:t>
      </w:r>
      <w:r>
        <w:rPr>
          <w:rFonts w:cs="Arial"/>
          <w:color w:val="000000"/>
          <w:sz w:val="28"/>
          <w:szCs w:val="28"/>
        </w:rPr>
        <w:t xml:space="preserve">дседателя, секретаря Комиссии, </w:t>
      </w:r>
      <w:r w:rsidRPr="00974B11">
        <w:rPr>
          <w:rFonts w:cs="Arial"/>
          <w:color w:val="000000"/>
          <w:sz w:val="28"/>
          <w:szCs w:val="28"/>
        </w:rPr>
        <w:t>а также о внесении предложений по кандидатурам на указанные должности, о финансовом обеспечении подготовки и проведения выборов, референдума, о регистрации кандидатов, списков кандидатов и  об обращении в суд с заявлением об отмене их  регистрации, об итогах голосования или о результатах выборов, референдума, о признании выборов или референдума несостоявшимися или недействительными, о проведении повторного голосования или повторных выборов, об отмене решений нижестоящих избирательных комиссий, комиссий референдума принимаются на заседании Комиссии большинством голосов от установленного числа членов Комиссии с правом решающего голоса.  Решения об освобождении  от должности заместителя председателя, секретаря Комиссии, замещающих указанные должности в результате избрания, п</w:t>
      </w:r>
      <w:r>
        <w:rPr>
          <w:rFonts w:cs="Arial"/>
          <w:color w:val="000000"/>
          <w:sz w:val="28"/>
          <w:szCs w:val="28"/>
        </w:rPr>
        <w:t xml:space="preserve">ринимаются тайным голосованием </w:t>
      </w:r>
      <w:r w:rsidRPr="00974B11">
        <w:rPr>
          <w:rFonts w:cs="Arial"/>
          <w:color w:val="000000"/>
          <w:sz w:val="28"/>
          <w:szCs w:val="28"/>
        </w:rPr>
        <w:t>(за исключением случая освобождения от должности по личному заявлению), при этом избрание новых заместителя председателя, секретаря Комиссии  осуществляется в порядке, предусмотренном Федеральным и областным законодательством.</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Решения Комиссии по иным вопросам принимаются простым большинством голосов от числа присутствующих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Решения, принимаются Комиссией в форме постановлений, которые подписываются председателем и секретарем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Инструкции и иные нормативные акты, издаваемые Комиссией, утверждаются постановлениями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36.</w:t>
      </w:r>
      <w:r w:rsidRPr="00974B11">
        <w:rPr>
          <w:rFonts w:cs="Arial"/>
          <w:color w:val="000000"/>
          <w:sz w:val="28"/>
          <w:szCs w:val="28"/>
        </w:rPr>
        <w:t xml:space="preserve"> При рассмотрении проекта постановления Комиссия заслушивает доклад члена Комиссии, ответственного за подготовку обсуждаемого вопроса, содоклады (если они предусматривались) и проводит обсуждение </w:t>
      </w:r>
      <w:r w:rsidRPr="00974B11">
        <w:rPr>
          <w:rFonts w:cs="Arial"/>
          <w:color w:val="000000"/>
          <w:sz w:val="28"/>
          <w:szCs w:val="28"/>
        </w:rPr>
        <w:lastRenderedPageBreak/>
        <w:t xml:space="preserve">проекта. Затем по проекту постановления проводится голосование в целом, либо по пунктам. </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37</w:t>
      </w:r>
      <w:r w:rsidRPr="00974B11">
        <w:rPr>
          <w:rFonts w:cs="Arial"/>
          <w:color w:val="000000"/>
          <w:sz w:val="28"/>
          <w:szCs w:val="28"/>
        </w:rPr>
        <w:t>. При рассмотрении проекта постановления Комиссия вправе: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-принять его;</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-отложить его обсуждение;</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-отклонить или принять за основу и направить на доработку членам Комиссии, готовившим данный проект, а также привлечь к участию в его доработке других членов Комиссии и внести на повторное рассмотрение с учетом поправок.</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38.</w:t>
      </w:r>
      <w:r w:rsidRPr="00974B11">
        <w:rPr>
          <w:rFonts w:cs="Arial"/>
          <w:color w:val="000000"/>
          <w:sz w:val="28"/>
          <w:szCs w:val="28"/>
        </w:rPr>
        <w:t xml:space="preserve"> Принятые Комиссией постановления, инструкции и иные нормативные акты в случаях, предусмотренных законодательством,  доводятся до всеобщего сведения через средства массовой информации.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6</w:t>
      </w:r>
      <w:r w:rsidRPr="00974B11">
        <w:rPr>
          <w:rFonts w:cs="Arial"/>
          <w:b/>
          <w:bCs/>
          <w:color w:val="000000"/>
          <w:sz w:val="28"/>
          <w:szCs w:val="28"/>
        </w:rPr>
        <w:t xml:space="preserve">. </w:t>
      </w:r>
      <w:r w:rsidRPr="00164FE3">
        <w:rPr>
          <w:rFonts w:cs="Arial"/>
          <w:b/>
          <w:bCs/>
          <w:i/>
          <w:color w:val="000000"/>
          <w:sz w:val="28"/>
          <w:szCs w:val="28"/>
        </w:rPr>
        <w:t>Обеспечение деятельности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39.</w:t>
      </w:r>
      <w:r w:rsidRPr="00974B11">
        <w:rPr>
          <w:rFonts w:cs="Arial"/>
          <w:color w:val="000000"/>
          <w:sz w:val="28"/>
          <w:szCs w:val="28"/>
        </w:rPr>
        <w:t xml:space="preserve"> Комиссия осуществляет свою деятельность в пределах выделяемых ей бюджетных средств.</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 xml:space="preserve"> Статья 40.</w:t>
      </w:r>
      <w:r w:rsidRPr="00974B11">
        <w:rPr>
          <w:rFonts w:cs="Arial"/>
          <w:color w:val="000000"/>
          <w:sz w:val="28"/>
          <w:szCs w:val="28"/>
        </w:rPr>
        <w:t xml:space="preserve"> Комиссия  вправе для обеспечения своей деятельности привлекать граждан к выполнению работ, связанных с подготовкой и проведением выборов, референдума, по гражданско-правовым договорам.</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7</w:t>
      </w:r>
      <w:r w:rsidRPr="00974B11">
        <w:rPr>
          <w:rFonts w:cs="Arial"/>
          <w:b/>
          <w:bCs/>
          <w:color w:val="000000"/>
          <w:sz w:val="28"/>
          <w:szCs w:val="28"/>
        </w:rPr>
        <w:t xml:space="preserve">. </w:t>
      </w:r>
      <w:r w:rsidRPr="00164FE3">
        <w:rPr>
          <w:rFonts w:cs="Arial"/>
          <w:b/>
          <w:bCs/>
          <w:i/>
          <w:color w:val="000000"/>
          <w:sz w:val="28"/>
          <w:szCs w:val="28"/>
        </w:rPr>
        <w:t>Осуществление Комиссией контроля за соблюдением избирательных прав</w:t>
      </w:r>
      <w:r w:rsidRPr="00164FE3">
        <w:rPr>
          <w:rFonts w:cs="Arial"/>
          <w:b/>
          <w:bCs/>
          <w:i/>
          <w:color w:val="000000"/>
          <w:sz w:val="28"/>
          <w:szCs w:val="28"/>
        </w:rPr>
        <w:br/>
        <w:t>и права на участие в референдуме граждан Российской Федерации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41.</w:t>
      </w:r>
      <w:r w:rsidRPr="00974B11">
        <w:rPr>
          <w:rFonts w:cs="Arial"/>
          <w:color w:val="000000"/>
          <w:sz w:val="28"/>
          <w:szCs w:val="28"/>
        </w:rPr>
        <w:t xml:space="preserve"> В соответствии с Федеральным законодательством и законодательством Ростовской области о выборах и референдумах в Комиссии рассматриваются жалобы (заявления) на решения и действия (бездействие) нижестоящих избирательных комиссий по выборам депутатов представительных органов </w:t>
      </w:r>
      <w:r>
        <w:rPr>
          <w:rFonts w:cs="Arial"/>
          <w:color w:val="000000"/>
          <w:sz w:val="28"/>
          <w:szCs w:val="28"/>
        </w:rPr>
        <w:t xml:space="preserve">сельских </w:t>
      </w:r>
      <w:r w:rsidRPr="00974B11">
        <w:rPr>
          <w:rFonts w:cs="Arial"/>
          <w:color w:val="000000"/>
          <w:sz w:val="28"/>
          <w:szCs w:val="28"/>
        </w:rPr>
        <w:t xml:space="preserve">поселений </w:t>
      </w:r>
      <w:r w:rsidRPr="00221631">
        <w:rPr>
          <w:sz w:val="28"/>
        </w:rPr>
        <w:t>Константиновского</w:t>
      </w:r>
      <w:r w:rsidRPr="00974B11">
        <w:rPr>
          <w:rFonts w:cs="Arial"/>
          <w:color w:val="000000"/>
          <w:sz w:val="28"/>
          <w:szCs w:val="28"/>
        </w:rPr>
        <w:t xml:space="preserve"> района, а также жалобы на решения и действия (бездействие) избирательных комиссий муниципальных образований или их должностных лиц, нарушающие избирательные права граждан и право граждан на участие в референдуме. При этом Комиссия вправе принять решение по существу жалобы.</w:t>
      </w:r>
    </w:p>
    <w:p w:rsidR="00EB51D7" w:rsidRPr="00AD0F77" w:rsidRDefault="00EB51D7" w:rsidP="00EB51D7">
      <w:pPr>
        <w:spacing w:after="120"/>
        <w:ind w:firstLine="567"/>
        <w:jc w:val="both"/>
        <w:rPr>
          <w:sz w:val="28"/>
          <w:szCs w:val="28"/>
        </w:rPr>
      </w:pPr>
      <w:r w:rsidRPr="00974B11">
        <w:rPr>
          <w:rFonts w:cs="Arial"/>
          <w:color w:val="000000"/>
          <w:sz w:val="28"/>
          <w:szCs w:val="28"/>
        </w:rPr>
        <w:t> </w:t>
      </w:r>
      <w:r w:rsidRPr="00974B11">
        <w:rPr>
          <w:rFonts w:cs="Arial"/>
          <w:color w:val="000000"/>
          <w:sz w:val="28"/>
          <w:szCs w:val="28"/>
        </w:rPr>
        <w:tab/>
      </w:r>
      <w:r w:rsidRPr="00AD0F77">
        <w:rPr>
          <w:sz w:val="28"/>
          <w:szCs w:val="28"/>
        </w:rPr>
        <w:t xml:space="preserve">Поступающие в </w:t>
      </w:r>
      <w:r>
        <w:rPr>
          <w:sz w:val="28"/>
          <w:szCs w:val="28"/>
        </w:rPr>
        <w:t>Т</w:t>
      </w:r>
      <w:r w:rsidRPr="00AD0F77">
        <w:rPr>
          <w:sz w:val="28"/>
          <w:szCs w:val="28"/>
        </w:rPr>
        <w:t xml:space="preserve">ерриториальную избирательную комиссию </w:t>
      </w:r>
      <w:r w:rsidRPr="00221631">
        <w:rPr>
          <w:sz w:val="28"/>
        </w:rPr>
        <w:t>Константиновского</w:t>
      </w:r>
      <w:r w:rsidRPr="00AD0F77">
        <w:rPr>
          <w:sz w:val="28"/>
          <w:szCs w:val="28"/>
        </w:rPr>
        <w:t xml:space="preserve"> района письма, жалобы и заявления граждан выделяются в отдельное делопроизводство. </w:t>
      </w:r>
    </w:p>
    <w:p w:rsidR="00EB51D7" w:rsidRPr="00974B11" w:rsidRDefault="00EB51D7" w:rsidP="00EB51D7">
      <w:pPr>
        <w:jc w:val="both"/>
        <w:rPr>
          <w:rFonts w:cs="Arial"/>
          <w:color w:val="000000"/>
          <w:sz w:val="28"/>
          <w:szCs w:val="28"/>
        </w:rPr>
      </w:pPr>
      <w:r>
        <w:rPr>
          <w:rFonts w:cs="Arial"/>
          <w:color w:val="000000"/>
          <w:sz w:val="28"/>
          <w:szCs w:val="28"/>
        </w:rPr>
        <w:t xml:space="preserve">         </w:t>
      </w:r>
      <w:r w:rsidRPr="00974B11">
        <w:rPr>
          <w:rFonts w:cs="Arial"/>
          <w:color w:val="000000"/>
          <w:sz w:val="28"/>
          <w:szCs w:val="28"/>
        </w:rPr>
        <w:t xml:space="preserve">Поступившие в ходе выборов или референдума в Комиссию жалобы (заявления) рассматриваются членами Комиссии с правом решающего голоса. В случае необходимости для рассмотрения жалобы (заявления) распоряжением председателя Комиссии создается рабочая группа. </w:t>
      </w:r>
      <w:r w:rsidRPr="00974B11">
        <w:rPr>
          <w:rFonts w:cs="Arial"/>
          <w:color w:val="000000"/>
          <w:sz w:val="28"/>
          <w:szCs w:val="28"/>
        </w:rPr>
        <w:lastRenderedPageBreak/>
        <w:t>Рассмотрение жалобы (заявления) и принятие решения по ней в ходе избирательной кампании или проведения референдума осуществляется в пятидневный срок, но не позднее дня, предшествующего дню голосования, а в день голосования  или в день, следующий за днем голосования, - немедленно.</w:t>
      </w:r>
    </w:p>
    <w:p w:rsidR="00EB51D7" w:rsidRPr="00974B11"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В случае, если факты, содержащиеся в жалобах, требуют дополнительной проверки, решения по ним принимаются не позднее чем в десятидневный срок.</w:t>
      </w:r>
    </w:p>
    <w:p w:rsidR="00EB51D7" w:rsidRDefault="00EB51D7" w:rsidP="00EB51D7">
      <w:pPr>
        <w:jc w:val="both"/>
        <w:rPr>
          <w:rFonts w:cs="Arial"/>
          <w:color w:val="000000"/>
          <w:sz w:val="28"/>
          <w:szCs w:val="28"/>
        </w:rPr>
      </w:pPr>
      <w:r w:rsidRPr="00974B11">
        <w:rPr>
          <w:rFonts w:cs="Arial"/>
          <w:color w:val="000000"/>
          <w:sz w:val="28"/>
          <w:szCs w:val="28"/>
        </w:rPr>
        <w:t> </w:t>
      </w:r>
      <w:r w:rsidRPr="00974B11">
        <w:rPr>
          <w:rFonts w:cs="Arial"/>
          <w:color w:val="000000"/>
          <w:sz w:val="28"/>
          <w:szCs w:val="28"/>
        </w:rPr>
        <w:tab/>
        <w:t>В случае, принятия жалобы к рассмотрению судом и обращения гражданина в Комиссию с аналогичной жалобой, Комиссия приостанавливает рассмотрение жалобы до вступления решения суда в законную силу.</w:t>
      </w:r>
    </w:p>
    <w:p w:rsidR="00EB51D7" w:rsidRPr="00AD0F77" w:rsidRDefault="00EB51D7" w:rsidP="00EB51D7">
      <w:pPr>
        <w:ind w:firstLine="567"/>
        <w:jc w:val="both"/>
        <w:rPr>
          <w:sz w:val="28"/>
          <w:szCs w:val="28"/>
        </w:rPr>
      </w:pPr>
      <w:r w:rsidRPr="00AD0F77">
        <w:rPr>
          <w:sz w:val="28"/>
          <w:szCs w:val="28"/>
        </w:rPr>
        <w:t>Члены комиссии при рассмотрении обращений (индивидуальных и коллективных предложений, заявлений, жалоб, ходатайств) граждан обязаны:</w:t>
      </w:r>
    </w:p>
    <w:p w:rsidR="00EB51D7" w:rsidRPr="00AD0F77" w:rsidRDefault="00EB51D7" w:rsidP="00EB51D7">
      <w:pPr>
        <w:ind w:firstLine="426"/>
        <w:jc w:val="both"/>
        <w:rPr>
          <w:sz w:val="28"/>
          <w:szCs w:val="28"/>
        </w:rPr>
      </w:pPr>
      <w:r w:rsidRPr="00AD0F77">
        <w:rPr>
          <w:sz w:val="28"/>
          <w:szCs w:val="28"/>
        </w:rPr>
        <w:t>а)</w:t>
      </w:r>
      <w:r w:rsidRPr="00AD0F77">
        <w:rPr>
          <w:sz w:val="28"/>
          <w:szCs w:val="28"/>
        </w:rPr>
        <w:tab/>
        <w:t>в случае необходимости предложить обратившемуся лицу предоставить дополнительные документы, а также принимать другие меры в пределах своей компетенции для объективного разрешения вопроса;</w:t>
      </w:r>
    </w:p>
    <w:p w:rsidR="00EB51D7" w:rsidRPr="00AD0F77" w:rsidRDefault="00EB51D7" w:rsidP="00EB51D7">
      <w:pPr>
        <w:ind w:firstLine="426"/>
        <w:jc w:val="both"/>
        <w:rPr>
          <w:sz w:val="28"/>
          <w:szCs w:val="28"/>
        </w:rPr>
      </w:pPr>
      <w:r w:rsidRPr="00AD0F77">
        <w:rPr>
          <w:sz w:val="28"/>
          <w:szCs w:val="28"/>
        </w:rPr>
        <w:t>б)</w:t>
      </w:r>
      <w:r w:rsidRPr="00AD0F77">
        <w:rPr>
          <w:sz w:val="28"/>
          <w:szCs w:val="28"/>
        </w:rPr>
        <w:tab/>
        <w:t>сообщать гражданам, подавшим письменные обращения, в письменной форме, а устные обращения – в устной форме о решениях, принятых по обращениям, а в случае их отклонения – указывать мотивы;</w:t>
      </w:r>
    </w:p>
    <w:p w:rsidR="00EB51D7" w:rsidRPr="00AD0F77" w:rsidRDefault="00EB51D7" w:rsidP="00EB51D7">
      <w:pPr>
        <w:ind w:firstLine="426"/>
        <w:jc w:val="both"/>
        <w:rPr>
          <w:sz w:val="28"/>
          <w:szCs w:val="28"/>
        </w:rPr>
      </w:pPr>
      <w:r w:rsidRPr="00AD0F77">
        <w:rPr>
          <w:sz w:val="28"/>
          <w:szCs w:val="28"/>
        </w:rPr>
        <w:t>в)</w:t>
      </w:r>
      <w:r w:rsidRPr="00AD0F77">
        <w:rPr>
          <w:sz w:val="28"/>
          <w:szCs w:val="28"/>
        </w:rPr>
        <w:tab/>
        <w:t>обеспечить своевременное и правильное исполнение принятых по обращениям граждан решений;</w:t>
      </w:r>
    </w:p>
    <w:p w:rsidR="00EB51D7" w:rsidRPr="00AD0F77" w:rsidRDefault="00EB51D7" w:rsidP="00EB51D7">
      <w:pPr>
        <w:ind w:firstLine="426"/>
        <w:jc w:val="both"/>
        <w:rPr>
          <w:sz w:val="28"/>
          <w:szCs w:val="28"/>
        </w:rPr>
      </w:pPr>
      <w:r w:rsidRPr="00AD0F77">
        <w:rPr>
          <w:sz w:val="28"/>
          <w:szCs w:val="28"/>
        </w:rPr>
        <w:t>г)</w:t>
      </w:r>
      <w:r w:rsidRPr="00AD0F77">
        <w:rPr>
          <w:sz w:val="28"/>
          <w:szCs w:val="28"/>
        </w:rPr>
        <w:tab/>
        <w:t>разъяснять порядок обжалования принятых решений комиссии;</w:t>
      </w:r>
    </w:p>
    <w:p w:rsidR="00EB51D7" w:rsidRPr="00B40557" w:rsidRDefault="00EB51D7" w:rsidP="00EB51D7">
      <w:pPr>
        <w:spacing w:after="120"/>
        <w:ind w:firstLine="426"/>
        <w:jc w:val="both"/>
        <w:rPr>
          <w:sz w:val="28"/>
          <w:szCs w:val="28"/>
        </w:rPr>
      </w:pPr>
      <w:r w:rsidRPr="00AD0F77">
        <w:rPr>
          <w:sz w:val="28"/>
          <w:szCs w:val="28"/>
        </w:rPr>
        <w:t>д)</w:t>
      </w:r>
      <w:r w:rsidRPr="00AD0F77">
        <w:rPr>
          <w:sz w:val="28"/>
          <w:szCs w:val="28"/>
        </w:rPr>
        <w:tab/>
        <w:t>если обращения не подведомственны комиссии, они в пятидневный срок со дня поступления адресуются органу или должностному лицу, к компетенции которого относится решение поставленных в них вопросов, а обратившимся гражданам в трехдневный срок со дня передачи обращения по подведомственности сообщается, кому направлено для рассмотрения обращение. На личном приеме граждан членами территориальной избирательной комиссии разъясняется, куда им следует обратиться.</w:t>
      </w:r>
    </w:p>
    <w:p w:rsidR="00EB51D7" w:rsidRDefault="00EB51D7" w:rsidP="00EB51D7">
      <w:pPr>
        <w:ind w:firstLine="708"/>
        <w:jc w:val="both"/>
        <w:rPr>
          <w:rFonts w:cs="Arial"/>
          <w:color w:val="000000"/>
          <w:sz w:val="28"/>
          <w:szCs w:val="28"/>
        </w:rPr>
      </w:pPr>
      <w:r w:rsidRPr="00974B11">
        <w:rPr>
          <w:rFonts w:cs="Arial"/>
          <w:color w:val="000000"/>
          <w:sz w:val="28"/>
          <w:szCs w:val="28"/>
        </w:rPr>
        <w:t>Решения Комиссии по существу жалобы (заявления) принимаются большинством голосов от числа присутствующих членов Комиссии, за исключением решений, принимаемых Комиссией по вопросам, предусмотренным ст.35  настоящего Регламента.</w:t>
      </w:r>
    </w:p>
    <w:p w:rsidR="00EB51D7" w:rsidRPr="00AD0F77" w:rsidRDefault="00EB51D7" w:rsidP="00EB51D7">
      <w:pPr>
        <w:spacing w:after="120"/>
        <w:ind w:firstLine="567"/>
        <w:jc w:val="both"/>
        <w:rPr>
          <w:sz w:val="28"/>
          <w:szCs w:val="28"/>
        </w:rPr>
      </w:pPr>
      <w:r w:rsidRPr="00AD0F77">
        <w:rPr>
          <w:sz w:val="28"/>
          <w:szCs w:val="28"/>
        </w:rPr>
        <w:t>Жалобы граждан на решения, действия (бездействие) участковых избирательных комиссий и их должностных лиц, нарушающие избирательные права граждан, должны быть рассмотрены на заседаниях территориальной избирательной комиссии.</w:t>
      </w:r>
    </w:p>
    <w:p w:rsidR="00EB51D7" w:rsidRPr="00AD0F77" w:rsidRDefault="00EB51D7" w:rsidP="00EB51D7">
      <w:pPr>
        <w:spacing w:after="120"/>
        <w:ind w:firstLine="567"/>
        <w:jc w:val="both"/>
        <w:rPr>
          <w:sz w:val="28"/>
          <w:szCs w:val="28"/>
        </w:rPr>
      </w:pPr>
      <w:r w:rsidRPr="00AD0F77">
        <w:rPr>
          <w:sz w:val="28"/>
          <w:szCs w:val="28"/>
        </w:rPr>
        <w:t>В межвыборный период письменные обращения граждан разрешаются в срок до одного месяца со дня их поступления в территориальную избирательную комиссию, а не требующие дополнительного изучения и проверки – безотлагательно, но не позднее 15 дней.</w:t>
      </w:r>
    </w:p>
    <w:p w:rsidR="00EB51D7" w:rsidRPr="00AD0F77" w:rsidRDefault="00EB51D7" w:rsidP="00EB51D7">
      <w:pPr>
        <w:spacing w:after="120"/>
        <w:ind w:firstLine="567"/>
        <w:jc w:val="both"/>
        <w:rPr>
          <w:sz w:val="28"/>
          <w:szCs w:val="28"/>
        </w:rPr>
      </w:pPr>
      <w:r w:rsidRPr="00AD0F77">
        <w:rPr>
          <w:sz w:val="28"/>
          <w:szCs w:val="28"/>
        </w:rPr>
        <w:t xml:space="preserve">Решения по обращениям, поступившим в ходе избирательной кампании, должны быть приняты с направлением письменного ответа лицу, </w:t>
      </w:r>
      <w:r w:rsidRPr="00AD0F77">
        <w:rPr>
          <w:sz w:val="28"/>
          <w:szCs w:val="28"/>
        </w:rPr>
        <w:lastRenderedPageBreak/>
        <w:t xml:space="preserve">направившему обращение, письменного ответа в пятидневный срок, но не позднее дня, предшествующему дню голосования, а по обращениям, поступившим в день голосования или в день, следующий за днем голосования, - немедленно. Если факты, содержащиеся в обращениях, требуют дополнительной проверки, решения по ним принимаются не позднее чем в десятидневный срок. Если обращение указывает на нарушение закона кандидатом, избирательным объединением, эти кандидат, избирательное объединение или его уполномоченные представители должны быть незамедлительно оповещены о поступившем обращении и вправе давать объяснения по существу обращения. </w:t>
      </w:r>
    </w:p>
    <w:p w:rsidR="00EB51D7" w:rsidRPr="00AD0F77" w:rsidRDefault="00EB51D7" w:rsidP="00EB51D7">
      <w:pPr>
        <w:spacing w:after="120"/>
        <w:ind w:firstLine="567"/>
        <w:jc w:val="both"/>
        <w:rPr>
          <w:sz w:val="28"/>
          <w:szCs w:val="28"/>
        </w:rPr>
      </w:pPr>
      <w:r w:rsidRPr="00AD0F77">
        <w:rPr>
          <w:sz w:val="28"/>
          <w:szCs w:val="28"/>
        </w:rPr>
        <w:t>Секретарь комиссии отвечает за организацию работы с обращениями граждан, обеспечивает соблюдение законодательства в работе с обращениями в ТИК и систематически докладывает председателю комиссии о ее состоянии.</w:t>
      </w:r>
    </w:p>
    <w:p w:rsidR="00EB51D7" w:rsidRPr="00AD0F77" w:rsidRDefault="00EB51D7" w:rsidP="00EB51D7">
      <w:pPr>
        <w:spacing w:after="120"/>
        <w:ind w:firstLine="567"/>
        <w:jc w:val="both"/>
        <w:rPr>
          <w:sz w:val="28"/>
          <w:szCs w:val="28"/>
        </w:rPr>
      </w:pPr>
      <w:r w:rsidRPr="00AD0F77">
        <w:rPr>
          <w:sz w:val="28"/>
          <w:szCs w:val="28"/>
        </w:rPr>
        <w:t>Об</w:t>
      </w:r>
      <w:r>
        <w:rPr>
          <w:sz w:val="28"/>
          <w:szCs w:val="28"/>
        </w:rPr>
        <w:t>ращения граждан, поступившие в Т</w:t>
      </w:r>
      <w:r w:rsidRPr="00AD0F77">
        <w:rPr>
          <w:sz w:val="28"/>
          <w:szCs w:val="28"/>
        </w:rPr>
        <w:t xml:space="preserve">ерриториальную избирательную комиссию, регистрируются в день их поступления, и после регистрации передаются председателю комиссии в распечатанном виде с конвертом (конверты сохраняются). Письменные обращения граждан, направленные для принятия мер в органы местного самоуправления </w:t>
      </w:r>
      <w:r w:rsidRPr="00221631">
        <w:rPr>
          <w:sz w:val="28"/>
        </w:rPr>
        <w:t>Константиновского</w:t>
      </w:r>
      <w:r w:rsidRPr="00AD0F77">
        <w:rPr>
          <w:sz w:val="28"/>
          <w:szCs w:val="28"/>
        </w:rPr>
        <w:t xml:space="preserve"> района и другие организации и взятые на контроль комиссией, запрашиваются от исполнителя вместе с ответом.</w:t>
      </w:r>
    </w:p>
    <w:p w:rsidR="00EB51D7" w:rsidRPr="00AD0F77" w:rsidRDefault="00EB51D7" w:rsidP="00EB51D7">
      <w:pPr>
        <w:spacing w:after="120"/>
        <w:ind w:firstLine="567"/>
        <w:jc w:val="both"/>
        <w:rPr>
          <w:sz w:val="28"/>
          <w:szCs w:val="28"/>
        </w:rPr>
      </w:pPr>
      <w:r w:rsidRPr="00AD0F77">
        <w:rPr>
          <w:sz w:val="28"/>
          <w:szCs w:val="28"/>
        </w:rPr>
        <w:t xml:space="preserve">Если по обращению дано поручение нескольким исполнителям, то работа по его выполнению координируется инспектором организационно-территориального отдела Избирательной комиссия Ростовской области по </w:t>
      </w:r>
      <w:r w:rsidRPr="00221631">
        <w:rPr>
          <w:sz w:val="28"/>
        </w:rPr>
        <w:t>Константиновско</w:t>
      </w:r>
      <w:r>
        <w:rPr>
          <w:sz w:val="28"/>
        </w:rPr>
        <w:t>му</w:t>
      </w:r>
      <w:r w:rsidRPr="00AD0F77">
        <w:rPr>
          <w:sz w:val="28"/>
          <w:szCs w:val="28"/>
        </w:rPr>
        <w:t xml:space="preserve"> району.</w:t>
      </w:r>
    </w:p>
    <w:p w:rsidR="00EB51D7" w:rsidRPr="00AD0F77" w:rsidRDefault="00EB51D7" w:rsidP="00EB51D7">
      <w:pPr>
        <w:ind w:firstLine="567"/>
        <w:jc w:val="both"/>
        <w:rPr>
          <w:sz w:val="28"/>
          <w:szCs w:val="28"/>
        </w:rPr>
      </w:pPr>
      <w:r w:rsidRPr="00AD0F77">
        <w:rPr>
          <w:sz w:val="28"/>
          <w:szCs w:val="28"/>
        </w:rPr>
        <w:t xml:space="preserve">В установленный председателем комиссии срок обращения вместе с ответом представляются ему на подпись. В тексте ответа должна содержаться исчерпывающая информация на все поставленные в обращении вопросы. Обращения граждан считаются разрешенными, если рассмотрены все поставленные в них вопросы. Обращения граждан считаются разрешенными, если рассмотрены все поставленные в них вопросы, по ним приняты необходимые меры и даны исчерпывающие ответы. Рассмотрение обращения не может считаться законченным на основании документа, в котором сообщается о принимаемых комиссией мерах по решению поставленных автором письма вопросов. В этом случае обращение ставится на дополнительный контроль до полного осуществления намеченных мер. Решение о снятии с контроля обращений принимается председателем комиссии. Обращения граждан после их разрешения со всеми относящимися к ним материалов возвращаются инспектору организационно-территориального отдела для формирования дела и располагаются в нем по порядку регистрационных номеров в отдельной папке. </w:t>
      </w:r>
    </w:p>
    <w:p w:rsidR="00EB51D7" w:rsidRPr="00974B11" w:rsidRDefault="00EB51D7" w:rsidP="00EB51D7">
      <w:pPr>
        <w:jc w:val="both"/>
        <w:rPr>
          <w:rFonts w:cs="Arial"/>
          <w:color w:val="000000"/>
          <w:sz w:val="28"/>
          <w:szCs w:val="28"/>
        </w:rPr>
      </w:pPr>
    </w:p>
    <w:p w:rsidR="00EB51D7" w:rsidRPr="00974B11" w:rsidRDefault="00EB51D7" w:rsidP="00EB51D7">
      <w:pPr>
        <w:jc w:val="both"/>
        <w:rPr>
          <w:rFonts w:cs="Arial"/>
          <w:color w:val="000000"/>
          <w:sz w:val="28"/>
          <w:szCs w:val="28"/>
        </w:rPr>
      </w:pPr>
      <w:r w:rsidRPr="00974B11">
        <w:rPr>
          <w:rFonts w:cs="Arial"/>
          <w:b/>
          <w:bCs/>
          <w:color w:val="000000"/>
          <w:sz w:val="28"/>
          <w:szCs w:val="28"/>
        </w:rPr>
        <w:lastRenderedPageBreak/>
        <w:t>Статья 42</w:t>
      </w:r>
      <w:r w:rsidRPr="00974B11">
        <w:rPr>
          <w:rFonts w:cs="Arial"/>
          <w:color w:val="000000"/>
          <w:sz w:val="28"/>
          <w:szCs w:val="28"/>
        </w:rPr>
        <w:t>. Комиссия вправе требовать представления информации от нижестоящих избирательных комиссий, комиссий референдума, избирательных объединений, государственных органов и органов местного самоуправления по всем вопросам, входящим в компетенцию Комиссии и связанным с подготовкой и проведением выборов, референдума, отзыва депутатов и выборных должностных лиц.</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t>Статья 43.</w:t>
      </w:r>
      <w:r w:rsidRPr="00974B11">
        <w:rPr>
          <w:rFonts w:cs="Arial"/>
          <w:color w:val="000000"/>
          <w:sz w:val="28"/>
          <w:szCs w:val="28"/>
        </w:rPr>
        <w:t xml:space="preserve"> Комиссия, обеспечивая единообразное применение законов о выборах и референдуме, законов Ростовской области по отзыву депутатов, а также иных лиц, избираемых непосредственно гражданами в органы местного самоуправления муниципальных образований,  осуществляет проверку деятельности нижестоящих избирательных комиссий, комиссий референдума, комиссий по проведению голосования по отзыву депутатов и выборных должностных лиц, а также органов местного самоуправления по вопросам, входящим в компетенцию Комиссии.</w:t>
      </w:r>
    </w:p>
    <w:p w:rsidR="00EB51D7" w:rsidRPr="00974B11" w:rsidRDefault="00EB51D7" w:rsidP="00EB51D7">
      <w:pPr>
        <w:ind w:firstLine="708"/>
        <w:jc w:val="both"/>
        <w:rPr>
          <w:rFonts w:cs="Arial"/>
          <w:color w:val="000000"/>
          <w:sz w:val="28"/>
          <w:szCs w:val="28"/>
        </w:rPr>
      </w:pPr>
      <w:r w:rsidRPr="00974B11">
        <w:rPr>
          <w:rFonts w:cs="Arial"/>
          <w:color w:val="000000"/>
          <w:sz w:val="28"/>
          <w:szCs w:val="28"/>
        </w:rPr>
        <w:t>По результатам проверки Комиссия может передавать вопросы на повторное рассмотрение избирательным комиссиям, комиссиям референдума, комиссиям по проведению голосования по отзыву депутатов и выборных должностных лиц, отменять решения нижестоящих избирательных комиссий, комиссий референдума, комиссий по проведению голосования по отзыву, принятые с нарушением соответствующих федеральных законов и законов Ростовской области, либо принятые с превышением компетенции. При этом Комиссия может принимать решения по существу, а также направлять материалы проверок в соответствующие правоохранительные органы и обращаться в суд.</w:t>
      </w:r>
    </w:p>
    <w:p w:rsidR="00EB51D7"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p>
    <w:p w:rsidR="00EB51D7" w:rsidRDefault="00EB51D7" w:rsidP="00EB51D7">
      <w:pPr>
        <w:jc w:val="center"/>
        <w:rPr>
          <w:rFonts w:cs="Arial"/>
          <w:b/>
          <w:i/>
          <w:color w:val="000000"/>
          <w:sz w:val="28"/>
          <w:szCs w:val="28"/>
        </w:rPr>
      </w:pPr>
      <w:r>
        <w:rPr>
          <w:rFonts w:cs="Arial"/>
          <w:b/>
          <w:i/>
          <w:color w:val="000000"/>
          <w:sz w:val="28"/>
          <w:szCs w:val="28"/>
        </w:rPr>
        <w:t>8.Порядок работы комиссии по реализации основных положений законов о выборах и референдуме</w:t>
      </w:r>
    </w:p>
    <w:p w:rsidR="00EB51D7" w:rsidRDefault="00EB51D7" w:rsidP="00EB51D7">
      <w:pPr>
        <w:jc w:val="center"/>
        <w:rPr>
          <w:rFonts w:cs="Arial"/>
          <w:b/>
          <w:i/>
          <w:color w:val="000000"/>
          <w:sz w:val="28"/>
          <w:szCs w:val="28"/>
        </w:rPr>
      </w:pPr>
    </w:p>
    <w:p w:rsidR="00EB51D7" w:rsidRPr="00AD0F77" w:rsidRDefault="00EB51D7" w:rsidP="00EB51D7">
      <w:pPr>
        <w:ind w:firstLine="567"/>
        <w:jc w:val="both"/>
        <w:rPr>
          <w:sz w:val="28"/>
          <w:szCs w:val="28"/>
        </w:rPr>
      </w:pPr>
      <w:r>
        <w:rPr>
          <w:rFonts w:cs="Arial"/>
          <w:b/>
          <w:bCs/>
          <w:color w:val="000000"/>
          <w:sz w:val="28"/>
          <w:szCs w:val="28"/>
        </w:rPr>
        <w:t>Статья 44</w:t>
      </w:r>
      <w:r w:rsidRPr="00974B11">
        <w:rPr>
          <w:rFonts w:cs="Arial"/>
          <w:b/>
          <w:bCs/>
          <w:color w:val="000000"/>
          <w:sz w:val="28"/>
          <w:szCs w:val="28"/>
        </w:rPr>
        <w:t>.</w:t>
      </w:r>
      <w:r w:rsidRPr="00974B11">
        <w:rPr>
          <w:rFonts w:cs="Arial"/>
          <w:color w:val="000000"/>
          <w:sz w:val="28"/>
          <w:szCs w:val="28"/>
        </w:rPr>
        <w:t xml:space="preserve"> </w:t>
      </w:r>
      <w:r w:rsidRPr="00AD0F77">
        <w:rPr>
          <w:sz w:val="28"/>
          <w:szCs w:val="28"/>
        </w:rPr>
        <w:t xml:space="preserve">Территориальная избирательная комиссия </w:t>
      </w:r>
      <w:r w:rsidRPr="00221631">
        <w:rPr>
          <w:sz w:val="28"/>
        </w:rPr>
        <w:t>Константиновского</w:t>
      </w:r>
      <w:r w:rsidRPr="00AD0F77">
        <w:rPr>
          <w:sz w:val="28"/>
          <w:szCs w:val="28"/>
        </w:rPr>
        <w:t xml:space="preserve"> района, обеспечивая проведение на территории </w:t>
      </w:r>
      <w:r w:rsidRPr="00221631">
        <w:rPr>
          <w:sz w:val="28"/>
        </w:rPr>
        <w:t>Константиновского</w:t>
      </w:r>
      <w:r w:rsidRPr="00AD0F77">
        <w:rPr>
          <w:sz w:val="28"/>
          <w:szCs w:val="28"/>
        </w:rPr>
        <w:t xml:space="preserve"> района выборов в федеральные и областные органы государственной власти и референдумов Российской Федерации и Ростовской области:</w:t>
      </w:r>
    </w:p>
    <w:p w:rsidR="00EB51D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w:t>
      </w:r>
      <w:r w:rsidRPr="00221631">
        <w:rPr>
          <w:sz w:val="28"/>
        </w:rPr>
        <w:t>Константиновского</w:t>
      </w:r>
      <w:r w:rsidRPr="00AD0F77">
        <w:rPr>
          <w:sz w:val="28"/>
          <w:szCs w:val="28"/>
        </w:rPr>
        <w:t xml:space="preserve"> района контроль за соблюдением избирательных прав и права на участие в референдуме граждан Российской Федерации;</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обеспечивает на территории </w:t>
      </w:r>
      <w:r w:rsidRPr="00221631">
        <w:rPr>
          <w:sz w:val="28"/>
        </w:rPr>
        <w:t>Константиновского</w:t>
      </w:r>
      <w:r w:rsidRPr="00AD0F77">
        <w:rPr>
          <w:sz w:val="28"/>
          <w:szCs w:val="28"/>
        </w:rPr>
        <w:t xml:space="preserve"> района соблюдение нормативов технологического оборудования (кабины для голосования, ящики для голосования) для участковых избирательных комиссий;</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обеспечивает на территории </w:t>
      </w:r>
      <w:r w:rsidRPr="00221631">
        <w:rPr>
          <w:sz w:val="28"/>
        </w:rPr>
        <w:t>Константиновского</w:t>
      </w:r>
      <w:r w:rsidRPr="00AD0F77">
        <w:rPr>
          <w:sz w:val="28"/>
          <w:szCs w:val="28"/>
        </w:rPr>
        <w:t xml:space="preserve"> района реализацию мероприятий, связанных с подготовкой и проведением выборов, референдумов, развитием избирательной системы в Российской Федерации, внедрением, эксплуатацией и развитием средств автоматизации, правовым </w:t>
      </w:r>
      <w:r w:rsidRPr="00AD0F77">
        <w:rPr>
          <w:sz w:val="28"/>
          <w:szCs w:val="28"/>
        </w:rPr>
        <w:lastRenderedPageBreak/>
        <w:t>обучением избирателей, профессиональной подготовкой членов комиссий и других организаторов выборов, референдумов;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w:t>
      </w:r>
      <w:r w:rsidRPr="00221631">
        <w:rPr>
          <w:sz w:val="28"/>
        </w:rPr>
        <w:t>Константиновского</w:t>
      </w:r>
      <w:r w:rsidRPr="00AD0F77">
        <w:rPr>
          <w:sz w:val="28"/>
          <w:szCs w:val="28"/>
        </w:rPr>
        <w:t xml:space="preserve"> района меры по соблюдению единого порядка установления итогов голосования;</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распределяет выделенные ей из федерального бюджета, бюджета Ростовской области</w:t>
      </w:r>
      <w:r>
        <w:rPr>
          <w:sz w:val="28"/>
          <w:szCs w:val="28"/>
        </w:rPr>
        <w:t xml:space="preserve"> </w:t>
      </w:r>
      <w:r w:rsidRPr="00AD0F77">
        <w:rPr>
          <w:sz w:val="28"/>
          <w:szCs w:val="28"/>
        </w:rPr>
        <w:t>средства на финансовое обеспечение подготовки и проведения выборов, референдума, контролирует целевое использование указанных средств, отчитывается перед Избирательной комиссией Ростовской области об использовании выделенных средств;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оказывает методическую, организационно-техническую помощь участковым комиссиям;</w:t>
      </w:r>
    </w:p>
    <w:p w:rsidR="00EB51D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заслушивает сообщения органов исполнительной власти Ростовской области и органов местного самоуправления </w:t>
      </w:r>
      <w:r w:rsidRPr="00221631">
        <w:rPr>
          <w:sz w:val="28"/>
        </w:rPr>
        <w:t>Константиновского</w:t>
      </w:r>
      <w:r w:rsidRPr="00AD0F77">
        <w:rPr>
          <w:sz w:val="28"/>
          <w:szCs w:val="28"/>
        </w:rPr>
        <w:t xml:space="preserve"> района по вопросам, связанным с подготовкой и проведением выборов, референдума;</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рассматривает жалобы (заявления) на решения и действия (бездействие) участковых избирательных комиссий и принимает по указанным жалобам (заявлениям) мотивированные решения;</w:t>
      </w:r>
    </w:p>
    <w:p w:rsidR="00EB51D7" w:rsidRPr="0055246F" w:rsidRDefault="00EB51D7" w:rsidP="00EB51D7">
      <w:pPr>
        <w:pStyle w:val="a3"/>
        <w:ind w:firstLine="426"/>
        <w:jc w:val="both"/>
        <w:rPr>
          <w:szCs w:val="28"/>
        </w:rPr>
      </w:pPr>
      <w:r>
        <w:rPr>
          <w:szCs w:val="28"/>
        </w:rPr>
        <w:t>-</w:t>
      </w:r>
      <w:r w:rsidRPr="0055246F">
        <w:rPr>
          <w:szCs w:val="28"/>
        </w:rPr>
        <w:t>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Федерации», иными федеральными законами, конституцией Российской Федерации, Уставом Ростовской области, законами Ростовской области.</w:t>
      </w:r>
    </w:p>
    <w:p w:rsidR="00EB51D7" w:rsidRDefault="00EB51D7" w:rsidP="00EB51D7">
      <w:pPr>
        <w:pStyle w:val="a3"/>
        <w:ind w:firstLine="567"/>
        <w:jc w:val="both"/>
        <w:rPr>
          <w:szCs w:val="28"/>
        </w:rPr>
      </w:pPr>
      <w:r>
        <w:rPr>
          <w:rFonts w:cs="Arial"/>
          <w:b/>
          <w:bCs/>
          <w:color w:val="000000"/>
          <w:szCs w:val="28"/>
        </w:rPr>
        <w:t>Статья 45</w:t>
      </w:r>
      <w:r w:rsidRPr="00974B11">
        <w:rPr>
          <w:rFonts w:cs="Arial"/>
          <w:b/>
          <w:bCs/>
          <w:color w:val="000000"/>
          <w:szCs w:val="28"/>
        </w:rPr>
        <w:t>.</w:t>
      </w:r>
      <w:r w:rsidRPr="0055246F">
        <w:rPr>
          <w:szCs w:val="28"/>
        </w:rPr>
        <w:tab/>
        <w:t xml:space="preserve">Территориальная избирательная комиссия </w:t>
      </w:r>
      <w:r w:rsidRPr="00221631">
        <w:t>Константиновского</w:t>
      </w:r>
      <w:r w:rsidRPr="0055246F">
        <w:rPr>
          <w:szCs w:val="28"/>
        </w:rPr>
        <w:t xml:space="preserve"> района, обеспечивая подготовку и проведение на территории </w:t>
      </w:r>
      <w:r w:rsidRPr="00221631">
        <w:t>Константиновского</w:t>
      </w:r>
      <w:r w:rsidRPr="0055246F">
        <w:rPr>
          <w:szCs w:val="28"/>
        </w:rPr>
        <w:t xml:space="preserve"> района выборов в органы местного самоуправления, местного референдума: </w:t>
      </w:r>
    </w:p>
    <w:p w:rsidR="00EB51D7" w:rsidRPr="00AD0F77" w:rsidRDefault="00EB51D7" w:rsidP="00EB51D7">
      <w:pPr>
        <w:pStyle w:val="a3"/>
        <w:ind w:firstLine="567"/>
        <w:jc w:val="both"/>
        <w:rPr>
          <w:szCs w:val="28"/>
        </w:rPr>
      </w:pPr>
      <w:r>
        <w:rPr>
          <w:szCs w:val="28"/>
        </w:rPr>
        <w:t>-</w:t>
      </w:r>
      <w:r w:rsidRPr="00AD0F77">
        <w:rPr>
          <w:szCs w:val="28"/>
        </w:rPr>
        <w:t xml:space="preserve">осуществляет на территории муниципальных образований </w:t>
      </w:r>
      <w:r w:rsidRPr="00221631">
        <w:t>Константиновского</w:t>
      </w:r>
      <w:r w:rsidRPr="00AD0F77">
        <w:rPr>
          <w:szCs w:val="28"/>
        </w:rPr>
        <w:t xml:space="preserve"> района контроль за соблюдением избирательных прав и права на участие в референдуме граждан Российской Федерации;</w:t>
      </w:r>
    </w:p>
    <w:p w:rsidR="00EB51D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обеспечивает на территории муниципальных образований </w:t>
      </w:r>
      <w:r w:rsidRPr="00221631">
        <w:rPr>
          <w:sz w:val="28"/>
        </w:rPr>
        <w:t>Константиновского</w:t>
      </w:r>
      <w:r w:rsidRPr="00AD0F77">
        <w:rPr>
          <w:sz w:val="28"/>
          <w:szCs w:val="28"/>
        </w:rPr>
        <w:t xml:space="preserve">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обеспечению при проведении выборов в органы местного самоуправления, местного референдума соблюдения </w:t>
      </w:r>
      <w:r w:rsidRPr="00AD0F77">
        <w:rPr>
          <w:sz w:val="28"/>
          <w:szCs w:val="28"/>
        </w:rPr>
        <w:lastRenderedPageBreak/>
        <w:t>единого порядка установления итогов голосования, определения результатов выборов, референдумов;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 xml:space="preserve">осуществляет на территории муниципальных образований </w:t>
      </w:r>
      <w:r w:rsidRPr="00221631">
        <w:rPr>
          <w:sz w:val="28"/>
        </w:rPr>
        <w:t>Константиновского</w:t>
      </w:r>
      <w:r w:rsidRPr="00AD0F77">
        <w:rPr>
          <w:sz w:val="28"/>
          <w:szCs w:val="28"/>
        </w:rPr>
        <w:t xml:space="preserve">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Pr="00221631">
        <w:rPr>
          <w:sz w:val="28"/>
        </w:rPr>
        <w:t>Константиновского</w:t>
      </w:r>
      <w:r w:rsidRPr="00AD0F77">
        <w:rPr>
          <w:sz w:val="28"/>
          <w:szCs w:val="28"/>
        </w:rPr>
        <w:t xml:space="preserve"> района, бюджетов муниципальных образований </w:t>
      </w:r>
      <w:r w:rsidRPr="00221631">
        <w:rPr>
          <w:sz w:val="28"/>
        </w:rPr>
        <w:t>Константиновского</w:t>
      </w:r>
      <w:r w:rsidRPr="00AD0F77">
        <w:rPr>
          <w:sz w:val="28"/>
          <w:szCs w:val="28"/>
        </w:rPr>
        <w:t xml:space="preserve"> района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оказывает правовую, методическую, организационно-техническую помощь участковым избирательным комиссиям;</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EB51D7" w:rsidRPr="00AD0F77" w:rsidRDefault="00EB51D7" w:rsidP="00EB51D7">
      <w:pPr>
        <w:autoSpaceDE w:val="0"/>
        <w:autoSpaceDN w:val="0"/>
        <w:adjustRightInd w:val="0"/>
        <w:ind w:firstLine="426"/>
        <w:jc w:val="both"/>
        <w:rPr>
          <w:sz w:val="28"/>
          <w:szCs w:val="28"/>
        </w:rPr>
      </w:pPr>
      <w:r>
        <w:rPr>
          <w:sz w:val="28"/>
          <w:szCs w:val="28"/>
        </w:rPr>
        <w:t>-</w:t>
      </w:r>
      <w:r w:rsidRPr="00AD0F77">
        <w:rPr>
          <w:sz w:val="28"/>
          <w:szCs w:val="28"/>
        </w:rPr>
        <w:t>рассматривает жалобы (заявления) на решения и действия (бездействие) участковых избирательных комиссий и принимает по указанным жалобам (заявлениям) мотивированные решения;</w:t>
      </w:r>
    </w:p>
    <w:p w:rsidR="00EB51D7" w:rsidRPr="0055246F" w:rsidRDefault="00EB51D7" w:rsidP="00EB51D7">
      <w:pPr>
        <w:pStyle w:val="a3"/>
        <w:ind w:firstLine="426"/>
        <w:jc w:val="both"/>
        <w:rPr>
          <w:szCs w:val="28"/>
        </w:rPr>
      </w:pPr>
      <w:r>
        <w:rPr>
          <w:szCs w:val="28"/>
        </w:rPr>
        <w:t>-</w:t>
      </w:r>
      <w:r w:rsidRPr="0055246F">
        <w:rPr>
          <w:szCs w:val="28"/>
        </w:rPr>
        <w:t xml:space="preserve">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Федерации», </w:t>
      </w:r>
      <w:r>
        <w:rPr>
          <w:szCs w:val="28"/>
        </w:rPr>
        <w:t>К</w:t>
      </w:r>
      <w:r w:rsidRPr="0055246F">
        <w:rPr>
          <w:szCs w:val="28"/>
        </w:rPr>
        <w:t xml:space="preserve">онституцией Российской Федерации, Уставом Ростовской области, законами Ростовской области, Уставом </w:t>
      </w:r>
      <w:r w:rsidRPr="00221631">
        <w:t>Константиновского</w:t>
      </w:r>
      <w:r w:rsidRPr="0055246F">
        <w:rPr>
          <w:szCs w:val="28"/>
        </w:rPr>
        <w:t xml:space="preserve"> района, Уставами </w:t>
      </w:r>
      <w:r>
        <w:rPr>
          <w:szCs w:val="28"/>
        </w:rPr>
        <w:t xml:space="preserve">городского и </w:t>
      </w:r>
      <w:r w:rsidRPr="0055246F">
        <w:rPr>
          <w:szCs w:val="28"/>
        </w:rPr>
        <w:t xml:space="preserve">сельских поселений </w:t>
      </w:r>
      <w:r w:rsidRPr="00221631">
        <w:t>Константиновского</w:t>
      </w:r>
      <w:r w:rsidRPr="0055246F">
        <w:rPr>
          <w:szCs w:val="28"/>
        </w:rPr>
        <w:t xml:space="preserve"> района.</w:t>
      </w:r>
    </w:p>
    <w:p w:rsidR="00EB51D7" w:rsidRPr="002F1CDC" w:rsidRDefault="00EB51D7" w:rsidP="00EB51D7">
      <w:pPr>
        <w:jc w:val="center"/>
        <w:rPr>
          <w:rFonts w:cs="Arial"/>
          <w:b/>
          <w:i/>
          <w:color w:val="000000"/>
          <w:sz w:val="28"/>
          <w:szCs w:val="28"/>
        </w:rPr>
      </w:pPr>
    </w:p>
    <w:p w:rsidR="00EB51D7" w:rsidRPr="00164FE3" w:rsidRDefault="00EB51D7" w:rsidP="00EB51D7">
      <w:pPr>
        <w:jc w:val="center"/>
        <w:rPr>
          <w:rFonts w:cs="Arial"/>
          <w:b/>
          <w:bCs/>
          <w:i/>
          <w:color w:val="000000"/>
          <w:sz w:val="28"/>
          <w:szCs w:val="28"/>
        </w:rPr>
      </w:pPr>
      <w:r>
        <w:rPr>
          <w:rFonts w:cs="Arial"/>
          <w:b/>
          <w:bCs/>
          <w:color w:val="000000"/>
          <w:sz w:val="28"/>
          <w:szCs w:val="28"/>
        </w:rPr>
        <w:t>9</w:t>
      </w:r>
      <w:r w:rsidRPr="00974B11">
        <w:rPr>
          <w:rFonts w:cs="Arial"/>
          <w:b/>
          <w:bCs/>
          <w:color w:val="000000"/>
          <w:sz w:val="28"/>
          <w:szCs w:val="28"/>
        </w:rPr>
        <w:t xml:space="preserve">. </w:t>
      </w:r>
      <w:r w:rsidRPr="00164FE3">
        <w:rPr>
          <w:rFonts w:cs="Arial"/>
          <w:b/>
          <w:bCs/>
          <w:i/>
          <w:color w:val="000000"/>
          <w:sz w:val="28"/>
          <w:szCs w:val="28"/>
        </w:rPr>
        <w:t>Ответственность члена Комиссии за неисполнение своих обязанностей</w:t>
      </w:r>
    </w:p>
    <w:p w:rsidR="00EB51D7" w:rsidRPr="00974B11" w:rsidRDefault="00EB51D7" w:rsidP="00EB51D7">
      <w:pPr>
        <w:jc w:val="both"/>
        <w:rPr>
          <w:rFonts w:cs="Arial"/>
          <w:b/>
          <w:bCs/>
          <w:color w:val="000000"/>
          <w:sz w:val="28"/>
          <w:szCs w:val="28"/>
        </w:rPr>
      </w:pPr>
      <w:r w:rsidRPr="00974B11">
        <w:rPr>
          <w:rFonts w:cs="Arial"/>
          <w:b/>
          <w:bCs/>
          <w:color w:val="000000"/>
          <w:sz w:val="28"/>
          <w:szCs w:val="28"/>
        </w:rPr>
        <w:t> </w:t>
      </w:r>
    </w:p>
    <w:p w:rsidR="00EB51D7" w:rsidRPr="00974B11" w:rsidRDefault="00EB51D7" w:rsidP="00EB51D7">
      <w:pPr>
        <w:jc w:val="both"/>
        <w:rPr>
          <w:rFonts w:cs="Arial"/>
          <w:color w:val="000000"/>
          <w:sz w:val="28"/>
          <w:szCs w:val="28"/>
        </w:rPr>
      </w:pPr>
      <w:r>
        <w:rPr>
          <w:rFonts w:cs="Arial"/>
          <w:b/>
          <w:bCs/>
          <w:color w:val="000000"/>
          <w:sz w:val="28"/>
          <w:szCs w:val="28"/>
        </w:rPr>
        <w:t>Статья 46</w:t>
      </w:r>
      <w:r w:rsidRPr="00974B11">
        <w:rPr>
          <w:rFonts w:cs="Arial"/>
          <w:b/>
          <w:bCs/>
          <w:color w:val="000000"/>
          <w:sz w:val="28"/>
          <w:szCs w:val="28"/>
        </w:rPr>
        <w:t xml:space="preserve">. </w:t>
      </w:r>
      <w:r w:rsidRPr="00974B11">
        <w:rPr>
          <w:rFonts w:cs="Arial"/>
          <w:color w:val="000000"/>
          <w:sz w:val="28"/>
          <w:szCs w:val="28"/>
        </w:rPr>
        <w:t>В случае систематического неисполнения членом Комиссии с правом решающего голоса своих обязанностей, на заседании Комиссии может быть поставлен вопрос о досрочном прекращении его полномочий. Решение о досрочном прекращении полномочий члена Комиссии принимается большинством голосов от установленного числа членов Комиссии открытым голосованием и направляется в суд для признания члена Комиссии систематически не выполняющим свои обязанности.</w:t>
      </w:r>
    </w:p>
    <w:p w:rsidR="00EB51D7" w:rsidRPr="00974B11" w:rsidRDefault="00EB51D7" w:rsidP="00EB51D7">
      <w:pPr>
        <w:jc w:val="both"/>
        <w:rPr>
          <w:rFonts w:cs="Arial"/>
          <w:b/>
          <w:bCs/>
          <w:color w:val="000000"/>
          <w:sz w:val="28"/>
          <w:szCs w:val="28"/>
        </w:rPr>
      </w:pPr>
      <w:r w:rsidRPr="00974B11">
        <w:rPr>
          <w:rFonts w:cs="Arial"/>
          <w:b/>
          <w:bCs/>
          <w:color w:val="000000"/>
          <w:sz w:val="28"/>
          <w:szCs w:val="28"/>
        </w:rPr>
        <w:t> </w:t>
      </w:r>
    </w:p>
    <w:p w:rsidR="00EB51D7" w:rsidRPr="00164FE3" w:rsidRDefault="00EB51D7" w:rsidP="00EB51D7">
      <w:pPr>
        <w:jc w:val="center"/>
        <w:rPr>
          <w:rFonts w:cs="Arial"/>
          <w:i/>
          <w:color w:val="000000"/>
          <w:sz w:val="28"/>
          <w:szCs w:val="28"/>
        </w:rPr>
      </w:pPr>
      <w:r>
        <w:rPr>
          <w:rFonts w:cs="Arial"/>
          <w:b/>
          <w:bCs/>
          <w:color w:val="000000"/>
          <w:sz w:val="28"/>
          <w:szCs w:val="28"/>
        </w:rPr>
        <w:t>10</w:t>
      </w:r>
      <w:r w:rsidRPr="00974B11">
        <w:rPr>
          <w:rFonts w:cs="Arial"/>
          <w:b/>
          <w:bCs/>
          <w:color w:val="000000"/>
          <w:sz w:val="28"/>
          <w:szCs w:val="28"/>
        </w:rPr>
        <w:t>.</w:t>
      </w:r>
      <w:r w:rsidRPr="00164FE3">
        <w:rPr>
          <w:rFonts w:cs="Arial"/>
          <w:b/>
          <w:bCs/>
          <w:i/>
          <w:color w:val="000000"/>
          <w:sz w:val="28"/>
          <w:szCs w:val="28"/>
        </w:rPr>
        <w:t>Заключительные положения</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Pr="00974B11" w:rsidRDefault="00EB51D7" w:rsidP="00EB51D7">
      <w:pPr>
        <w:jc w:val="both"/>
        <w:rPr>
          <w:rFonts w:cs="Arial"/>
          <w:color w:val="000000"/>
          <w:sz w:val="28"/>
          <w:szCs w:val="28"/>
        </w:rPr>
      </w:pPr>
      <w:r w:rsidRPr="00974B11">
        <w:rPr>
          <w:rFonts w:cs="Arial"/>
          <w:b/>
          <w:bCs/>
          <w:color w:val="000000"/>
          <w:sz w:val="28"/>
          <w:szCs w:val="28"/>
        </w:rPr>
        <w:lastRenderedPageBreak/>
        <w:t>Статья 4</w:t>
      </w:r>
      <w:r>
        <w:rPr>
          <w:rFonts w:cs="Arial"/>
          <w:b/>
          <w:bCs/>
          <w:color w:val="000000"/>
          <w:sz w:val="28"/>
          <w:szCs w:val="28"/>
        </w:rPr>
        <w:t>7</w:t>
      </w:r>
      <w:r w:rsidRPr="00974B11">
        <w:rPr>
          <w:rFonts w:cs="Arial"/>
          <w:color w:val="000000"/>
          <w:sz w:val="28"/>
          <w:szCs w:val="28"/>
        </w:rPr>
        <w:t>. Регламент Комиссии, изменения и дополнение к нему принимаются большинством голосов от числа присутствующих членов Комиссии.</w:t>
      </w:r>
    </w:p>
    <w:p w:rsidR="00EB51D7" w:rsidRPr="00974B11" w:rsidRDefault="00EB51D7" w:rsidP="00EB51D7">
      <w:pPr>
        <w:jc w:val="both"/>
        <w:rPr>
          <w:rFonts w:cs="Arial"/>
          <w:color w:val="000000"/>
          <w:sz w:val="28"/>
          <w:szCs w:val="28"/>
        </w:rPr>
      </w:pPr>
      <w:r w:rsidRPr="00974B11">
        <w:rPr>
          <w:rFonts w:cs="Arial"/>
          <w:color w:val="000000"/>
          <w:sz w:val="28"/>
          <w:szCs w:val="28"/>
        </w:rPr>
        <w:t> </w:t>
      </w:r>
    </w:p>
    <w:p w:rsidR="00EB51D7" w:rsidRDefault="00EB51D7" w:rsidP="00EB51D7">
      <w:pPr>
        <w:jc w:val="both"/>
        <w:rPr>
          <w:rFonts w:cs="Arial"/>
          <w:color w:val="000000"/>
          <w:sz w:val="28"/>
          <w:szCs w:val="28"/>
        </w:rPr>
      </w:pPr>
      <w:r>
        <w:rPr>
          <w:rFonts w:cs="Arial"/>
          <w:b/>
          <w:bCs/>
          <w:color w:val="000000"/>
          <w:sz w:val="28"/>
          <w:szCs w:val="28"/>
        </w:rPr>
        <w:t>Статья 48</w:t>
      </w:r>
      <w:r w:rsidRPr="00974B11">
        <w:rPr>
          <w:rFonts w:cs="Arial"/>
          <w:b/>
          <w:bCs/>
          <w:color w:val="000000"/>
          <w:sz w:val="28"/>
          <w:szCs w:val="28"/>
        </w:rPr>
        <w:t>.</w:t>
      </w:r>
      <w:r w:rsidRPr="00974B11">
        <w:rPr>
          <w:rFonts w:cs="Arial"/>
          <w:color w:val="000000"/>
          <w:sz w:val="28"/>
          <w:szCs w:val="28"/>
        </w:rPr>
        <w:t xml:space="preserve"> Предложения об изменении и дополнении Регламента Комиссии рассматриваются на заседании Комиссии в первоочередном порядке.</w:t>
      </w:r>
    </w:p>
    <w:p w:rsidR="00EB51D7" w:rsidRDefault="00EB51D7" w:rsidP="00EB51D7">
      <w:pPr>
        <w:jc w:val="both"/>
        <w:rPr>
          <w:rFonts w:cs="Arial"/>
          <w:color w:val="000000"/>
          <w:sz w:val="28"/>
          <w:szCs w:val="28"/>
        </w:rPr>
      </w:pPr>
    </w:p>
    <w:p w:rsidR="00EB51D7" w:rsidRDefault="00EB51D7" w:rsidP="00EB51D7">
      <w:pPr>
        <w:jc w:val="both"/>
        <w:rPr>
          <w:rFonts w:cs="Arial"/>
          <w:color w:val="000000"/>
          <w:sz w:val="28"/>
          <w:szCs w:val="28"/>
        </w:rPr>
      </w:pPr>
      <w:r>
        <w:rPr>
          <w:rFonts w:cs="Arial"/>
          <w:b/>
          <w:bCs/>
          <w:color w:val="000000"/>
          <w:sz w:val="28"/>
          <w:szCs w:val="28"/>
        </w:rPr>
        <w:t>Статья 49</w:t>
      </w:r>
      <w:r w:rsidRPr="00974B11">
        <w:rPr>
          <w:rFonts w:cs="Arial"/>
          <w:b/>
          <w:bCs/>
          <w:color w:val="000000"/>
          <w:sz w:val="28"/>
          <w:szCs w:val="28"/>
        </w:rPr>
        <w:t>.</w:t>
      </w:r>
      <w:r w:rsidRPr="00974B11">
        <w:rPr>
          <w:rFonts w:cs="Arial"/>
          <w:color w:val="000000"/>
          <w:sz w:val="28"/>
          <w:szCs w:val="28"/>
        </w:rPr>
        <w:t xml:space="preserve"> </w:t>
      </w:r>
      <w:r>
        <w:rPr>
          <w:sz w:val="28"/>
          <w:szCs w:val="28"/>
        </w:rPr>
        <w:t>Решения о принятии Регламента Т</w:t>
      </w:r>
      <w:r w:rsidRPr="00AD0F77">
        <w:rPr>
          <w:sz w:val="28"/>
          <w:szCs w:val="28"/>
        </w:rPr>
        <w:t>ерриториальной избирательной комиссии, о внесении допо</w:t>
      </w:r>
      <w:r>
        <w:rPr>
          <w:sz w:val="28"/>
          <w:szCs w:val="28"/>
        </w:rPr>
        <w:t>лнений и изменений в Регламент Т</w:t>
      </w:r>
      <w:r w:rsidRPr="00AD0F77">
        <w:rPr>
          <w:sz w:val="28"/>
          <w:szCs w:val="28"/>
        </w:rPr>
        <w:t>ерриториальной избирательной комиссии оформляются постановлением территориальной избирательной комиссии.</w:t>
      </w:r>
    </w:p>
    <w:p w:rsidR="00EB51D7" w:rsidRDefault="00EB51D7" w:rsidP="00EB51D7">
      <w:pPr>
        <w:jc w:val="both"/>
        <w:rPr>
          <w:rFonts w:cs="Arial"/>
          <w:color w:val="000000"/>
          <w:sz w:val="28"/>
          <w:szCs w:val="28"/>
        </w:rPr>
      </w:pPr>
    </w:p>
    <w:p w:rsidR="00EB51D7" w:rsidRDefault="00EB51D7" w:rsidP="00EB51D7">
      <w:pPr>
        <w:jc w:val="both"/>
        <w:rPr>
          <w:rFonts w:cs="Arial"/>
          <w:color w:val="000000"/>
          <w:sz w:val="28"/>
          <w:szCs w:val="28"/>
        </w:rPr>
      </w:pPr>
      <w:r>
        <w:rPr>
          <w:rFonts w:cs="Arial"/>
          <w:b/>
          <w:bCs/>
          <w:color w:val="000000"/>
          <w:sz w:val="28"/>
          <w:szCs w:val="28"/>
        </w:rPr>
        <w:t>Статья 50</w:t>
      </w:r>
      <w:r w:rsidRPr="00974B11">
        <w:rPr>
          <w:rFonts w:cs="Arial"/>
          <w:b/>
          <w:bCs/>
          <w:color w:val="000000"/>
          <w:sz w:val="28"/>
          <w:szCs w:val="28"/>
        </w:rPr>
        <w:t>.</w:t>
      </w:r>
      <w:r>
        <w:rPr>
          <w:sz w:val="28"/>
          <w:szCs w:val="28"/>
        </w:rPr>
        <w:tab/>
        <w:t>Регламент Т</w:t>
      </w:r>
      <w:r w:rsidRPr="00AD0F77">
        <w:rPr>
          <w:sz w:val="28"/>
          <w:szCs w:val="28"/>
        </w:rPr>
        <w:t>ерриториальной избирательной комиссии вступает в силу со дня</w:t>
      </w:r>
      <w:r>
        <w:rPr>
          <w:sz w:val="28"/>
          <w:szCs w:val="28"/>
        </w:rPr>
        <w:t xml:space="preserve"> принятия решения о Регламенте Т</w:t>
      </w:r>
      <w:r w:rsidRPr="00AD0F77">
        <w:rPr>
          <w:sz w:val="28"/>
          <w:szCs w:val="28"/>
        </w:rPr>
        <w:t>ерриториальной избирательной комиссии.</w:t>
      </w:r>
    </w:p>
    <w:p w:rsidR="00EB51D7" w:rsidRDefault="00EB51D7" w:rsidP="00EB51D7">
      <w:pPr>
        <w:jc w:val="both"/>
        <w:rPr>
          <w:rFonts w:cs="Arial"/>
          <w:color w:val="000000"/>
          <w:sz w:val="28"/>
          <w:szCs w:val="28"/>
        </w:rPr>
      </w:pPr>
    </w:p>
    <w:p w:rsidR="00EB51D7" w:rsidRPr="00700931" w:rsidRDefault="00EB51D7" w:rsidP="00EB51D7">
      <w:pPr>
        <w:jc w:val="both"/>
        <w:rPr>
          <w:rFonts w:cs="Arial"/>
          <w:color w:val="000000"/>
          <w:sz w:val="28"/>
          <w:szCs w:val="28"/>
        </w:rPr>
      </w:pPr>
      <w:r>
        <w:rPr>
          <w:rFonts w:cs="Arial"/>
          <w:b/>
          <w:bCs/>
          <w:color w:val="000000"/>
          <w:sz w:val="28"/>
          <w:szCs w:val="28"/>
        </w:rPr>
        <w:t>Статья 51</w:t>
      </w:r>
      <w:r w:rsidRPr="00974B11">
        <w:rPr>
          <w:rFonts w:cs="Arial"/>
          <w:b/>
          <w:bCs/>
          <w:color w:val="000000"/>
          <w:sz w:val="28"/>
          <w:szCs w:val="28"/>
        </w:rPr>
        <w:t>.</w:t>
      </w:r>
      <w:r w:rsidRPr="00AD0F77">
        <w:rPr>
          <w:sz w:val="28"/>
          <w:szCs w:val="28"/>
        </w:rPr>
        <w:tab/>
        <w:t>Изме</w:t>
      </w:r>
      <w:r>
        <w:rPr>
          <w:sz w:val="28"/>
          <w:szCs w:val="28"/>
        </w:rPr>
        <w:t>нения и дополнения в Регламент Т</w:t>
      </w:r>
      <w:r w:rsidRPr="00AD0F77">
        <w:rPr>
          <w:sz w:val="28"/>
          <w:szCs w:val="28"/>
        </w:rPr>
        <w:t>ерриториальной избирательной комиссии вступают в силу со дня принятия решения о внесении изменений и дополнений в Регламент территориальной избирательной комиссии.</w:t>
      </w:r>
    </w:p>
    <w:p w:rsidR="003C0013" w:rsidRDefault="003C0013"/>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341900"/>
    <w:multiLevelType w:val="hybridMultilevel"/>
    <w:tmpl w:val="4D1692F8"/>
    <w:lvl w:ilvl="0" w:tplc="0419000F">
      <w:start w:val="14"/>
      <w:numFmt w:val="decimal"/>
      <w:lvlText w:val="%1."/>
      <w:lvlJc w:val="left"/>
      <w:pPr>
        <w:tabs>
          <w:tab w:val="num" w:pos="720"/>
        </w:tabs>
        <w:ind w:left="720" w:hanging="360"/>
      </w:pPr>
      <w:rPr>
        <w:rFonts w:cs="Times New Roman" w:hint="default"/>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F97006"/>
    <w:multiLevelType w:val="hybridMultilevel"/>
    <w:tmpl w:val="3B8E3F18"/>
    <w:lvl w:ilvl="0" w:tplc="0419000F">
      <w:start w:val="14"/>
      <w:numFmt w:val="decimal"/>
      <w:lvlText w:val="%1."/>
      <w:lvlJc w:val="left"/>
      <w:pPr>
        <w:tabs>
          <w:tab w:val="num" w:pos="720"/>
        </w:tabs>
        <w:ind w:left="720" w:hanging="360"/>
      </w:pPr>
      <w:rPr>
        <w:rFonts w:cs="Times New Roman" w:hint="default"/>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characterSpacingControl w:val="doNotCompress"/>
  <w:compat/>
  <w:rsids>
    <w:rsidRoot w:val="00EB51D7"/>
    <w:rsid w:val="000D6FE0"/>
    <w:rsid w:val="001175E2"/>
    <w:rsid w:val="001561F9"/>
    <w:rsid w:val="00202DF8"/>
    <w:rsid w:val="003C0013"/>
    <w:rsid w:val="00414CE3"/>
    <w:rsid w:val="004B692A"/>
    <w:rsid w:val="004C425B"/>
    <w:rsid w:val="007511C2"/>
    <w:rsid w:val="007A2732"/>
    <w:rsid w:val="009749E4"/>
    <w:rsid w:val="00A10113"/>
    <w:rsid w:val="00A226BA"/>
    <w:rsid w:val="00AC481C"/>
    <w:rsid w:val="00B43CDC"/>
    <w:rsid w:val="00BE4B0F"/>
    <w:rsid w:val="00EB51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1D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B51D7"/>
    <w:pPr>
      <w:jc w:val="center"/>
    </w:pPr>
    <w:rPr>
      <w:sz w:val="28"/>
    </w:rPr>
  </w:style>
  <w:style w:type="character" w:customStyle="1" w:styleId="a4">
    <w:name w:val="Основной текст Знак"/>
    <w:basedOn w:val="a0"/>
    <w:link w:val="a3"/>
    <w:rsid w:val="00EB51D7"/>
    <w:rPr>
      <w:rFonts w:ascii="Times New Roman" w:eastAsia="Times New Roman" w:hAnsi="Times New Roman" w:cs="Times New Roman"/>
      <w:sz w:val="28"/>
      <w:szCs w:val="20"/>
      <w:lang w:eastAsia="ru-RU"/>
    </w:rPr>
  </w:style>
  <w:style w:type="paragraph" w:customStyle="1" w:styleId="a5">
    <w:name w:val="Рабочий"/>
    <w:basedOn w:val="a"/>
    <w:rsid w:val="00EB51D7"/>
    <w:pPr>
      <w:spacing w:line="360" w:lineRule="auto"/>
      <w:ind w:firstLine="709"/>
      <w:jc w:val="both"/>
    </w:pPr>
    <w:rPr>
      <w:sz w:val="24"/>
    </w:rPr>
  </w:style>
  <w:style w:type="paragraph" w:customStyle="1" w:styleId="ConsPlusNormal">
    <w:name w:val="ConsPlusNormal"/>
    <w:rsid w:val="00EB51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Т-1"/>
    <w:aliases w:val="5"/>
    <w:basedOn w:val="a"/>
    <w:rsid w:val="00EB51D7"/>
    <w:pPr>
      <w:spacing w:line="360" w:lineRule="auto"/>
      <w:ind w:firstLine="720"/>
      <w:jc w:val="both"/>
    </w:pPr>
    <w:rPr>
      <w:sz w:val="28"/>
    </w:rPr>
  </w:style>
  <w:style w:type="paragraph" w:styleId="a6">
    <w:name w:val="Balloon Text"/>
    <w:basedOn w:val="a"/>
    <w:link w:val="a7"/>
    <w:uiPriority w:val="99"/>
    <w:semiHidden/>
    <w:unhideWhenUsed/>
    <w:rsid w:val="00EB51D7"/>
    <w:rPr>
      <w:rFonts w:ascii="Tahoma" w:hAnsi="Tahoma" w:cs="Tahoma"/>
      <w:sz w:val="16"/>
      <w:szCs w:val="16"/>
    </w:rPr>
  </w:style>
  <w:style w:type="character" w:customStyle="1" w:styleId="a7">
    <w:name w:val="Текст выноски Знак"/>
    <w:basedOn w:val="a0"/>
    <w:link w:val="a6"/>
    <w:uiPriority w:val="99"/>
    <w:semiHidden/>
    <w:rsid w:val="00EB51D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8229</Words>
  <Characters>46911</Characters>
  <Application>Microsoft Office Word</Application>
  <DocSecurity>0</DocSecurity>
  <Lines>390</Lines>
  <Paragraphs>110</Paragraphs>
  <ScaleCrop>false</ScaleCrop>
  <Company/>
  <LinksUpToDate>false</LinksUpToDate>
  <CharactersWithSpaces>55030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2016-11-14T07:05:00Z</dcterms:created>
  <dcterms:modified xsi:type="dcterms:W3CDTF">2016-11-14T07:05:00Z</dcterms:modified>
</cp:coreProperties>
</file>