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37C" w:rsidRDefault="0059737C" w:rsidP="0059737C">
      <w:pPr>
        <w:ind w:right="-6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37C" w:rsidRPr="007F7976" w:rsidRDefault="0059737C" w:rsidP="0059737C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59737C" w:rsidRPr="000D71A2" w:rsidRDefault="0059737C" w:rsidP="0059737C">
      <w:pPr>
        <w:jc w:val="center"/>
        <w:rPr>
          <w:b/>
          <w:caps/>
          <w:sz w:val="28"/>
          <w:szCs w:val="28"/>
        </w:rPr>
      </w:pPr>
      <w:r w:rsidRPr="000D71A2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59737C" w:rsidRDefault="0059737C" w:rsidP="0059737C">
      <w:pPr>
        <w:jc w:val="center"/>
        <w:rPr>
          <w:b/>
          <w:sz w:val="28"/>
          <w:szCs w:val="28"/>
        </w:rPr>
      </w:pPr>
    </w:p>
    <w:p w:rsidR="0059737C" w:rsidRDefault="0059737C" w:rsidP="0059737C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59737C" w:rsidRDefault="0059737C" w:rsidP="0059737C">
      <w:pPr>
        <w:rPr>
          <w:sz w:val="28"/>
          <w:szCs w:val="28"/>
        </w:rPr>
      </w:pPr>
      <w:r>
        <w:rPr>
          <w:sz w:val="28"/>
          <w:szCs w:val="28"/>
        </w:rPr>
        <w:t>19 января 2017 года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0E089E">
        <w:rPr>
          <w:sz w:val="28"/>
          <w:szCs w:val="28"/>
        </w:rPr>
        <w:t>№</w:t>
      </w:r>
      <w:r>
        <w:rPr>
          <w:sz w:val="28"/>
          <w:szCs w:val="28"/>
        </w:rPr>
        <w:t xml:space="preserve"> 47-11</w:t>
      </w:r>
    </w:p>
    <w:p w:rsidR="0059737C" w:rsidRDefault="0059737C" w:rsidP="0059737C">
      <w:pPr>
        <w:rPr>
          <w:sz w:val="28"/>
          <w:szCs w:val="28"/>
        </w:rPr>
      </w:pPr>
    </w:p>
    <w:p w:rsidR="0059737C" w:rsidRDefault="0059737C" w:rsidP="0059737C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59737C" w:rsidRDefault="0059737C" w:rsidP="0059737C">
      <w:pPr>
        <w:jc w:val="center"/>
        <w:rPr>
          <w:sz w:val="28"/>
          <w:szCs w:val="28"/>
        </w:rPr>
      </w:pPr>
    </w:p>
    <w:p w:rsidR="0059737C" w:rsidRPr="000D71A2" w:rsidRDefault="0059737C" w:rsidP="0059737C">
      <w:pPr>
        <w:tabs>
          <w:tab w:val="left" w:pos="7200"/>
        </w:tabs>
        <w:ind w:left="1620" w:right="1615"/>
        <w:jc w:val="both"/>
        <w:rPr>
          <w:b/>
          <w:sz w:val="28"/>
        </w:rPr>
      </w:pPr>
      <w:r w:rsidRPr="000D71A2">
        <w:rPr>
          <w:b/>
          <w:sz w:val="28"/>
        </w:rPr>
        <w:t>О Плане работы территориальной избирательной комиссии Константиновского района на 2017 год.</w:t>
      </w:r>
    </w:p>
    <w:p w:rsidR="0059737C" w:rsidRPr="00527AE5" w:rsidRDefault="0059737C" w:rsidP="0059737C">
      <w:pPr>
        <w:pStyle w:val="a5"/>
        <w:tabs>
          <w:tab w:val="left" w:pos="6946"/>
          <w:tab w:val="left" w:pos="7088"/>
        </w:tabs>
        <w:ind w:left="2410" w:right="2409"/>
        <w:jc w:val="both"/>
        <w:rPr>
          <w:rFonts w:ascii="Times New Roman" w:hAnsi="Times New Roman"/>
          <w:b/>
          <w:sz w:val="28"/>
          <w:szCs w:val="28"/>
        </w:rPr>
      </w:pPr>
    </w:p>
    <w:p w:rsidR="0059737C" w:rsidRPr="00990BCD" w:rsidRDefault="0059737C" w:rsidP="0059737C">
      <w:pPr>
        <w:ind w:firstLine="708"/>
        <w:jc w:val="both"/>
        <w:rPr>
          <w:sz w:val="28"/>
          <w:szCs w:val="28"/>
        </w:rPr>
      </w:pPr>
      <w:r w:rsidRPr="00990BCD">
        <w:rPr>
          <w:sz w:val="28"/>
          <w:szCs w:val="28"/>
        </w:rPr>
        <w:t xml:space="preserve">Рассмотрев проект плана работы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990BCD">
        <w:rPr>
          <w:sz w:val="28"/>
          <w:szCs w:val="28"/>
        </w:rPr>
        <w:t xml:space="preserve">на 2017 год (далее – План),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статьей 17 Областного закона от 12.05.2016 № 525-ЗС «О выборах и референдумах в Ростовской области», </w:t>
      </w:r>
    </w:p>
    <w:p w:rsidR="0059737C" w:rsidRDefault="0059737C" w:rsidP="0059737C">
      <w:pPr>
        <w:tabs>
          <w:tab w:val="left" w:pos="9355"/>
        </w:tabs>
        <w:ind w:right="-1"/>
        <w:jc w:val="center"/>
        <w:rPr>
          <w:sz w:val="28"/>
          <w:szCs w:val="28"/>
        </w:rPr>
      </w:pPr>
    </w:p>
    <w:p w:rsidR="0059737C" w:rsidRDefault="0059737C" w:rsidP="0059737C">
      <w:pPr>
        <w:tabs>
          <w:tab w:val="left" w:pos="9355"/>
        </w:tabs>
        <w:ind w:right="-1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b/>
          <w:sz w:val="28"/>
          <w:szCs w:val="28"/>
        </w:rPr>
        <w:t>ПОСТАНОВЛЯЕТ</w:t>
      </w:r>
    </w:p>
    <w:p w:rsidR="0059737C" w:rsidRPr="00333D0E" w:rsidRDefault="0059737C" w:rsidP="0059737C">
      <w:pPr>
        <w:tabs>
          <w:tab w:val="left" w:pos="9355"/>
        </w:tabs>
        <w:ind w:right="-1"/>
        <w:jc w:val="center"/>
        <w:rPr>
          <w:b/>
          <w:sz w:val="28"/>
          <w:szCs w:val="28"/>
        </w:rPr>
      </w:pPr>
    </w:p>
    <w:p w:rsidR="0059737C" w:rsidRDefault="0059737C" w:rsidP="0059737C">
      <w:pPr>
        <w:pStyle w:val="a5"/>
        <w:numPr>
          <w:ilvl w:val="0"/>
          <w:numId w:val="1"/>
        </w:numPr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333D0E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</w:t>
      </w:r>
      <w:r w:rsidRPr="00333D0E">
        <w:rPr>
          <w:rFonts w:ascii="Times New Roman" w:hAnsi="Times New Roman"/>
          <w:sz w:val="28"/>
          <w:szCs w:val="28"/>
        </w:rPr>
        <w:t xml:space="preserve">лан </w:t>
      </w:r>
      <w:r>
        <w:rPr>
          <w:rFonts w:ascii="Times New Roman" w:hAnsi="Times New Roman"/>
          <w:sz w:val="28"/>
          <w:szCs w:val="28"/>
        </w:rPr>
        <w:t xml:space="preserve">работы </w:t>
      </w:r>
      <w:r w:rsidRPr="00333D0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Константиновского района на</w:t>
      </w:r>
      <w:r w:rsidRPr="00333D0E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333D0E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5432">
        <w:rPr>
          <w:sz w:val="28"/>
          <w:szCs w:val="28"/>
        </w:rPr>
        <w:t>(</w:t>
      </w:r>
      <w:r w:rsidRPr="00FC20EC">
        <w:rPr>
          <w:rFonts w:ascii="Times New Roman" w:hAnsi="Times New Roman"/>
          <w:sz w:val="28"/>
          <w:szCs w:val="28"/>
        </w:rPr>
        <w:t>прилагается)</w:t>
      </w:r>
      <w:r>
        <w:rPr>
          <w:rFonts w:ascii="Times New Roman" w:hAnsi="Times New Roman"/>
          <w:sz w:val="28"/>
          <w:szCs w:val="28"/>
        </w:rPr>
        <w:t>.</w:t>
      </w:r>
      <w:r w:rsidRPr="00333D0E">
        <w:rPr>
          <w:rFonts w:ascii="Times New Roman" w:hAnsi="Times New Roman"/>
          <w:sz w:val="28"/>
          <w:szCs w:val="28"/>
        </w:rPr>
        <w:t xml:space="preserve"> </w:t>
      </w:r>
    </w:p>
    <w:p w:rsidR="0059737C" w:rsidRPr="00FC20EC" w:rsidRDefault="0059737C" w:rsidP="0059737C">
      <w:pPr>
        <w:tabs>
          <w:tab w:val="left" w:pos="7020"/>
        </w:tabs>
        <w:ind w:right="1" w:firstLine="357"/>
        <w:jc w:val="both"/>
        <w:rPr>
          <w:sz w:val="28"/>
          <w:szCs w:val="28"/>
        </w:rPr>
      </w:pPr>
      <w:r w:rsidRPr="00FC20EC">
        <w:rPr>
          <w:sz w:val="28"/>
          <w:szCs w:val="28"/>
        </w:rPr>
        <w:t>2. Разрешить председателю Территориальной избирательной комиссии Константиновского района И.В. Казаковой и секретарю Е.В. Быкадоровой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59737C" w:rsidRDefault="0059737C" w:rsidP="0059737C">
      <w:pPr>
        <w:tabs>
          <w:tab w:val="left" w:pos="7020"/>
        </w:tabs>
        <w:ind w:right="1" w:firstLine="357"/>
        <w:jc w:val="both"/>
        <w:rPr>
          <w:sz w:val="28"/>
          <w:szCs w:val="28"/>
        </w:rPr>
      </w:pPr>
      <w:r w:rsidRPr="00FC20EC">
        <w:rPr>
          <w:sz w:val="28"/>
          <w:szCs w:val="28"/>
        </w:rPr>
        <w:t>3. Направить план работы Территориальной избирательной комиссии Константиновского района на январь 2017 года в Избирательную комиссию Ростовской области.</w:t>
      </w:r>
    </w:p>
    <w:p w:rsidR="0059737C" w:rsidRPr="00FC20EC" w:rsidRDefault="0059737C" w:rsidP="0059737C">
      <w:pPr>
        <w:ind w:right="-55" w:firstLine="360"/>
        <w:jc w:val="both"/>
        <w:rPr>
          <w:sz w:val="28"/>
          <w:szCs w:val="28"/>
        </w:rPr>
      </w:pPr>
      <w:r w:rsidRPr="00FC20EC">
        <w:rPr>
          <w:sz w:val="28"/>
          <w:szCs w:val="28"/>
        </w:rPr>
        <w:t>4.</w:t>
      </w:r>
      <w:r w:rsidRPr="00FC20EC">
        <w:t xml:space="preserve"> </w:t>
      </w:r>
      <w:proofErr w:type="gramStart"/>
      <w:r w:rsidRPr="00FC20EC">
        <w:rPr>
          <w:sz w:val="28"/>
          <w:szCs w:val="28"/>
        </w:rPr>
        <w:t>Разместить</w:t>
      </w:r>
      <w:proofErr w:type="gramEnd"/>
      <w:r w:rsidRPr="00FC20EC">
        <w:rPr>
          <w:sz w:val="28"/>
          <w:szCs w:val="28"/>
        </w:rPr>
        <w:t xml:space="preserve"> данное постановление на Информационном Интернет-сайте территориальной избирательной комиссии Константиновского района.</w:t>
      </w:r>
    </w:p>
    <w:p w:rsidR="0059737C" w:rsidRPr="00FC20EC" w:rsidRDefault="0059737C" w:rsidP="0059737C">
      <w:pPr>
        <w:tabs>
          <w:tab w:val="left" w:pos="7020"/>
        </w:tabs>
        <w:ind w:right="1" w:firstLine="35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C20EC">
        <w:rPr>
          <w:sz w:val="28"/>
          <w:szCs w:val="28"/>
        </w:rPr>
        <w:t xml:space="preserve">. </w:t>
      </w:r>
      <w:proofErr w:type="gramStart"/>
      <w:r w:rsidRPr="00FC20EC">
        <w:rPr>
          <w:sz w:val="28"/>
          <w:szCs w:val="28"/>
        </w:rPr>
        <w:t>Контроль за</w:t>
      </w:r>
      <w:proofErr w:type="gramEnd"/>
      <w:r w:rsidRPr="00FC20EC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:rsidR="0059737C" w:rsidRPr="0084786B" w:rsidRDefault="0059737C" w:rsidP="0059737C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59737C" w:rsidRPr="0084786B" w:rsidRDefault="0059737C" w:rsidP="0059737C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59737C" w:rsidRPr="00FC20EC" w:rsidRDefault="0059737C" w:rsidP="0059737C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FC20EC">
        <w:rPr>
          <w:sz w:val="28"/>
          <w:szCs w:val="28"/>
        </w:rPr>
        <w:t>Председатель комиссии</w:t>
      </w:r>
      <w:r w:rsidRPr="00FC20EC">
        <w:rPr>
          <w:sz w:val="28"/>
          <w:szCs w:val="28"/>
        </w:rPr>
        <w:tab/>
      </w:r>
      <w:r w:rsidRPr="00FC20EC">
        <w:rPr>
          <w:sz w:val="28"/>
          <w:szCs w:val="28"/>
        </w:rPr>
        <w:tab/>
        <w:t xml:space="preserve"> И.В. Казакова </w:t>
      </w:r>
    </w:p>
    <w:p w:rsidR="0059737C" w:rsidRPr="00FC20EC" w:rsidRDefault="0059737C" w:rsidP="0059737C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59737C" w:rsidRPr="00FC20EC" w:rsidRDefault="0059737C" w:rsidP="0059737C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FC20EC">
        <w:rPr>
          <w:sz w:val="28"/>
          <w:szCs w:val="28"/>
        </w:rPr>
        <w:t xml:space="preserve">Секретарь комиссии </w:t>
      </w:r>
      <w:r w:rsidRPr="00FC20EC">
        <w:rPr>
          <w:sz w:val="28"/>
          <w:szCs w:val="28"/>
        </w:rPr>
        <w:tab/>
      </w:r>
      <w:r w:rsidRPr="00FC20EC">
        <w:rPr>
          <w:sz w:val="28"/>
          <w:szCs w:val="28"/>
        </w:rPr>
        <w:tab/>
        <w:t xml:space="preserve"> Е.В. Быкадорова</w:t>
      </w:r>
    </w:p>
    <w:p w:rsidR="0059737C" w:rsidRPr="00FA63C1" w:rsidRDefault="0059737C" w:rsidP="0059737C">
      <w:pPr>
        <w:pStyle w:val="a5"/>
        <w:spacing w:line="360" w:lineRule="auto"/>
        <w:ind w:left="5040"/>
        <w:jc w:val="center"/>
        <w:rPr>
          <w:rFonts w:ascii="Times New Roman" w:hAnsi="Times New Roman"/>
        </w:rPr>
      </w:pPr>
      <w:r>
        <w:br w:type="page"/>
      </w:r>
      <w:r w:rsidRPr="00FA63C1">
        <w:rPr>
          <w:rFonts w:ascii="Times New Roman" w:hAnsi="Times New Roman"/>
        </w:rPr>
        <w:lastRenderedPageBreak/>
        <w:t>Приложение</w:t>
      </w:r>
    </w:p>
    <w:p w:rsidR="0059737C" w:rsidRDefault="0059737C" w:rsidP="0059737C">
      <w:pPr>
        <w:pStyle w:val="a3"/>
        <w:ind w:left="4680"/>
        <w:rPr>
          <w:sz w:val="24"/>
        </w:rPr>
      </w:pPr>
      <w:r>
        <w:rPr>
          <w:sz w:val="24"/>
        </w:rPr>
        <w:t xml:space="preserve"> 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59737C" w:rsidRDefault="0059737C" w:rsidP="0059737C">
      <w:pPr>
        <w:pStyle w:val="a3"/>
        <w:ind w:left="468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59737C" w:rsidRPr="00FA63C1" w:rsidRDefault="0059737C" w:rsidP="0059737C">
      <w:pPr>
        <w:ind w:left="4680"/>
        <w:jc w:val="center"/>
        <w:rPr>
          <w:sz w:val="24"/>
          <w:szCs w:val="24"/>
        </w:rPr>
      </w:pPr>
      <w:r w:rsidRPr="00FA63C1">
        <w:rPr>
          <w:sz w:val="24"/>
          <w:szCs w:val="24"/>
        </w:rPr>
        <w:t xml:space="preserve">Константиновского района </w:t>
      </w:r>
    </w:p>
    <w:p w:rsidR="0059737C" w:rsidRPr="00FA63C1" w:rsidRDefault="0059737C" w:rsidP="0059737C">
      <w:pPr>
        <w:ind w:left="4680"/>
        <w:jc w:val="center"/>
        <w:rPr>
          <w:sz w:val="24"/>
          <w:szCs w:val="24"/>
        </w:rPr>
      </w:pPr>
      <w:r w:rsidRPr="00FA63C1">
        <w:rPr>
          <w:sz w:val="24"/>
          <w:szCs w:val="24"/>
        </w:rPr>
        <w:t xml:space="preserve">от 19 января </w:t>
      </w:r>
      <w:smartTag w:uri="urn:schemas-microsoft-com:office:smarttags" w:element="metricconverter">
        <w:smartTagPr>
          <w:attr w:name="ProductID" w:val="2017 г"/>
        </w:smartTagPr>
        <w:r w:rsidRPr="00FA63C1">
          <w:rPr>
            <w:sz w:val="24"/>
            <w:szCs w:val="24"/>
          </w:rPr>
          <w:t>2017 г</w:t>
        </w:r>
      </w:smartTag>
      <w:r w:rsidRPr="00FA63C1">
        <w:rPr>
          <w:sz w:val="24"/>
          <w:szCs w:val="24"/>
        </w:rPr>
        <w:t>. № 47-11</w:t>
      </w:r>
    </w:p>
    <w:p w:rsidR="0059737C" w:rsidRPr="003F10D4" w:rsidRDefault="0059737C" w:rsidP="0059737C">
      <w:pPr>
        <w:rPr>
          <w:sz w:val="28"/>
          <w:szCs w:val="28"/>
        </w:rPr>
      </w:pPr>
    </w:p>
    <w:p w:rsidR="0059737C" w:rsidRPr="003F10D4" w:rsidRDefault="0059737C" w:rsidP="0059737C">
      <w:p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ЛАН</w:t>
      </w:r>
      <w:r w:rsidRPr="003F10D4">
        <w:rPr>
          <w:b/>
          <w:sz w:val="28"/>
          <w:szCs w:val="28"/>
        </w:rPr>
        <w:t xml:space="preserve"> работы </w:t>
      </w:r>
    </w:p>
    <w:p w:rsidR="0059737C" w:rsidRDefault="0059737C" w:rsidP="0059737C">
      <w:p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 xml:space="preserve">Территориальной избирательной комиссии </w:t>
      </w:r>
    </w:p>
    <w:p w:rsidR="0059737C" w:rsidRPr="003F10D4" w:rsidRDefault="0059737C" w:rsidP="005973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Pr="003F10D4">
        <w:rPr>
          <w:b/>
          <w:sz w:val="28"/>
          <w:szCs w:val="28"/>
        </w:rPr>
        <w:t xml:space="preserve"> района на 2017 год</w:t>
      </w:r>
    </w:p>
    <w:p w:rsidR="0059737C" w:rsidRPr="003F10D4" w:rsidRDefault="0059737C" w:rsidP="0059737C">
      <w:pPr>
        <w:ind w:firstLine="720"/>
        <w:jc w:val="both"/>
        <w:rPr>
          <w:sz w:val="28"/>
          <w:szCs w:val="28"/>
        </w:rPr>
      </w:pPr>
    </w:p>
    <w:p w:rsidR="0059737C" w:rsidRPr="003F10D4" w:rsidRDefault="0059737C" w:rsidP="0059737C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Основные направления деятельности</w:t>
      </w:r>
    </w:p>
    <w:p w:rsidR="0059737C" w:rsidRPr="003F10D4" w:rsidRDefault="0059737C" w:rsidP="0059737C">
      <w:pPr>
        <w:jc w:val="center"/>
        <w:rPr>
          <w:b/>
          <w:sz w:val="28"/>
          <w:szCs w:val="28"/>
        </w:rPr>
      </w:pP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Организация, реализация мероприятий по подготовке и проведению выборов, референдумов на территории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4"/>
        </w:rPr>
        <w:t>Оказание правовой, методической, информационной, организационно-технической помощи нижестоящим избирательным комиссиям в подготовке к проведению выборов.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Осуществление </w:t>
      </w:r>
      <w:proofErr w:type="gramStart"/>
      <w:r w:rsidRPr="003F10D4">
        <w:rPr>
          <w:sz w:val="28"/>
          <w:szCs w:val="28"/>
        </w:rPr>
        <w:t>контроля за</w:t>
      </w:r>
      <w:proofErr w:type="gramEnd"/>
      <w:r w:rsidRPr="003F10D4">
        <w:rPr>
          <w:sz w:val="28"/>
          <w:szCs w:val="28"/>
        </w:rPr>
        <w:t xml:space="preserve"> соблюдением избирательных прав граждан Российской Федерации при подготовке и проведении выборов, рассмотрением жалоб на решения и действия (бездействие) избирательных комиссий.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Взаимодействие с органами власти и органами местного самоуправления по вопросам обеспечения избирательных прав граждан. Участие в заседаниях соответствующих рабочих групп.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политическими партиями, иными общественными объединениями по вопросам их участия в избирательных кампаниях, оказание методической и консультативной помощи политическим партиям в вопросах практического применения законодательства Российской Федерации о выборах, актов ЦИК России, Избирательной комиссии Ростовской области и Территориальной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Взаимодействие с органами власти и органами местного самоуправления по вопросам оказания содействия избирательным комиссиям в реализации их полномочий по подготовке и проведению выборов и референдумов, обеспечению избирательных прав отдельных категорий граждан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Взаимодействие с общероссийскими общественными организациями инвалидов.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Советом ветеранов войны, труда и вооруженных сил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района.</w:t>
      </w:r>
    </w:p>
    <w:p w:rsidR="0059737C" w:rsidRPr="003F10D4" w:rsidRDefault="0059737C" w:rsidP="0059737C">
      <w:pPr>
        <w:ind w:firstLine="708"/>
        <w:jc w:val="both"/>
        <w:rPr>
          <w:sz w:val="28"/>
          <w:szCs w:val="28"/>
        </w:rPr>
      </w:pPr>
      <w:proofErr w:type="gramStart"/>
      <w:r w:rsidRPr="003F10D4">
        <w:rPr>
          <w:sz w:val="28"/>
          <w:szCs w:val="28"/>
        </w:rPr>
        <w:t>Контроль за</w:t>
      </w:r>
      <w:proofErr w:type="gramEnd"/>
      <w:r w:rsidRPr="003F10D4">
        <w:rPr>
          <w:sz w:val="28"/>
          <w:szCs w:val="28"/>
        </w:rPr>
        <w:t xml:space="preserve"> осуществлением регистрации (учета) избирателей, участников референдума, составлением, уточнением и использованием списков избирателей при проведении выборов.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Совершенствование практики работы по регистрации (учету) избирателей, составлению и уточнению списков избирателей, ведению Регистра избирателей, участников референдума.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lastRenderedPageBreak/>
        <w:t>Реализация программы развития Государственной автоматизированной системы Российской Федерации «Выборы». Обеспечение эксплуатации и использования ГАС «Выборы» для решения задач регистрации (учета) избирателей, подготовки и проведения выборов.</w:t>
      </w:r>
    </w:p>
    <w:p w:rsidR="0059737C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Реализация мероприятий «Комплекса мер по повышению правовой культуры избирателей (участников референдума) и обучению организаторов выборов и референдумов на 2016-2021 годы» по правовому и электоральному просвещению избирателей всех категорий на территории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молодежными организациями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по вопросам повышения правовой культуры избирателей и содействия молодежным организациям по их участию в мероприятиях, проводимых избирательными комиссиями.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Совершенствование практики работы по размещению в сети «Интернет» информации о деятельности территориальной избирательной комиссии.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Взаимодействие со средствами массовой информации в целях обеспечения открытости и гласности избирательного процесса, освещения деятельности территориальной и участковых избирательных комиссий.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Обучение членов </w:t>
      </w:r>
      <w:proofErr w:type="gramStart"/>
      <w:r w:rsidRPr="003F10D4">
        <w:rPr>
          <w:sz w:val="28"/>
          <w:szCs w:val="28"/>
        </w:rPr>
        <w:t>территориальной</w:t>
      </w:r>
      <w:proofErr w:type="gramEnd"/>
      <w:r w:rsidRPr="003F10D4">
        <w:rPr>
          <w:sz w:val="28"/>
          <w:szCs w:val="28"/>
        </w:rPr>
        <w:t xml:space="preserve"> и участковых избирательных комиссий, а также резерва составов участковых комиссий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Совершенствование системы профессиональной подготовки организаторов выборов, технологии правового обучения участников избирательного процесса, повышение их общей и профессиональной правовой культуры.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Укрепление материально-технической базы избирательных комиссий и избирательных участков на территории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Осуществление мер, направленных на предупреждение коррупционных правонарушений, соблюдение ограничений, запретов и обязанностей, установленных законодательством Российской Федерации в целях противодействия коррупции.</w:t>
      </w:r>
    </w:p>
    <w:p w:rsidR="0059737C" w:rsidRPr="003F10D4" w:rsidRDefault="0059737C" w:rsidP="0059737C">
      <w:pPr>
        <w:ind w:firstLine="84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Взаимодействие с правоохранительными органами по вопросам обеспечения законности и общественного порядка в период подготовки  проведения выборов и референдумов.</w:t>
      </w:r>
    </w:p>
    <w:p w:rsidR="0059737C" w:rsidRPr="003F10D4" w:rsidRDefault="0059737C" w:rsidP="0059737C">
      <w:pPr>
        <w:jc w:val="center"/>
        <w:rPr>
          <w:sz w:val="26"/>
          <w:szCs w:val="26"/>
        </w:rPr>
      </w:pPr>
    </w:p>
    <w:p w:rsidR="0059737C" w:rsidRPr="003F10D4" w:rsidRDefault="0059737C" w:rsidP="0059737C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Вопросы, выносимые для рассмотрения на заседаниях комиссии</w:t>
      </w:r>
    </w:p>
    <w:p w:rsidR="0059737C" w:rsidRPr="003F10D4" w:rsidRDefault="0059737C" w:rsidP="0059737C">
      <w:pPr>
        <w:ind w:left="1080"/>
        <w:jc w:val="center"/>
        <w:rPr>
          <w:b/>
          <w:sz w:val="26"/>
          <w:szCs w:val="26"/>
        </w:rPr>
      </w:pPr>
    </w:p>
    <w:p w:rsidR="0059737C" w:rsidRPr="003F10D4" w:rsidRDefault="0059737C" w:rsidP="0059737C">
      <w:pPr>
        <w:ind w:left="-57" w:right="6" w:firstLine="57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bCs/>
          <w:sz w:val="28"/>
          <w:szCs w:val="28"/>
        </w:rPr>
        <w:t>О плане работы территориальной избирательной комиссии на 2017 год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bCs/>
          <w:sz w:val="28"/>
          <w:szCs w:val="28"/>
        </w:rPr>
        <w:t>январь</w:t>
      </w:r>
      <w:r w:rsidRPr="003F10D4">
        <w:rPr>
          <w:bCs/>
          <w:sz w:val="28"/>
          <w:szCs w:val="28"/>
        </w:rPr>
        <w:tab/>
      </w:r>
      <w:r w:rsidRPr="003F10D4">
        <w:rPr>
          <w:bCs/>
          <w:sz w:val="28"/>
          <w:szCs w:val="28"/>
        </w:rPr>
        <w:tab/>
      </w:r>
      <w:r w:rsidRPr="003F10D4">
        <w:rPr>
          <w:bCs/>
          <w:sz w:val="28"/>
          <w:szCs w:val="28"/>
        </w:rPr>
        <w:tab/>
      </w:r>
      <w:r w:rsidRPr="003F10D4">
        <w:rPr>
          <w:bCs/>
          <w:sz w:val="28"/>
          <w:szCs w:val="28"/>
        </w:rPr>
        <w:tab/>
      </w:r>
      <w:r w:rsidRPr="003F10D4">
        <w:rPr>
          <w:bCs/>
          <w:sz w:val="28"/>
          <w:szCs w:val="28"/>
        </w:rPr>
        <w:tab/>
      </w:r>
      <w:r w:rsidRPr="003F10D4">
        <w:rPr>
          <w:bCs/>
          <w:sz w:val="28"/>
          <w:szCs w:val="28"/>
        </w:rPr>
        <w:tab/>
      </w:r>
      <w:r w:rsidRPr="003F10D4">
        <w:rPr>
          <w:bCs/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6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bCs/>
          <w:sz w:val="28"/>
          <w:szCs w:val="28"/>
        </w:rPr>
        <w:t>О плане работы территориальной избирательной комиссии на квартал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>ежеквартально</w:t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6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bCs/>
          <w:sz w:val="28"/>
          <w:szCs w:val="28"/>
        </w:rPr>
        <w:t>О плане работы территориальной избирательной комиссии на месяц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>ежемесячно</w:t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lastRenderedPageBreak/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6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bCs/>
          <w:sz w:val="28"/>
          <w:szCs w:val="28"/>
        </w:rPr>
        <w:t>О Программе информационно-разъяснительной деятельности территориальной избирательной комиссии на 2017 год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январь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6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bCs/>
          <w:sz w:val="28"/>
          <w:szCs w:val="28"/>
        </w:rPr>
        <w:t xml:space="preserve">Об итогах муниципальных этапов конкурсов и олимпиад </w:t>
      </w:r>
    </w:p>
    <w:p w:rsidR="0059737C" w:rsidRPr="003F10D4" w:rsidRDefault="0059737C" w:rsidP="0059737C">
      <w:pPr>
        <w:spacing w:after="120"/>
        <w:ind w:left="686"/>
        <w:rPr>
          <w:rFonts w:ascii="Times New Roman CYR" w:hAnsi="Times New Roman CYR"/>
          <w:b/>
          <w:bCs/>
          <w:sz w:val="16"/>
          <w:szCs w:val="16"/>
        </w:rPr>
      </w:pPr>
      <w:r w:rsidRPr="003F10D4">
        <w:rPr>
          <w:sz w:val="28"/>
          <w:szCs w:val="28"/>
        </w:rPr>
        <w:t>в соответствии с периодом проведения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ind w:right="6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bCs/>
          <w:sz w:val="28"/>
          <w:szCs w:val="28"/>
        </w:rPr>
        <w:t>О плане мероприятий месячника в рамках проведения Дня молодого избирателя</w:t>
      </w:r>
    </w:p>
    <w:p w:rsidR="0059737C" w:rsidRPr="003F10D4" w:rsidRDefault="0059737C" w:rsidP="0059737C">
      <w:pPr>
        <w:spacing w:after="120"/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>январь</w:t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tabs>
          <w:tab w:val="left" w:pos="7938"/>
        </w:tabs>
        <w:jc w:val="both"/>
        <w:rPr>
          <w:sz w:val="28"/>
          <w:szCs w:val="24"/>
        </w:rPr>
      </w:pPr>
      <w:r w:rsidRPr="003F10D4">
        <w:rPr>
          <w:bCs/>
          <w:sz w:val="28"/>
          <w:szCs w:val="28"/>
        </w:rPr>
        <w:t>О плане обучения членов участковых избирательных комиссий с правом решающего голоса, резерва в их составы в 2017 году и иных участников избирательного процесса по курсу «Избирательное право и избирательный процесс»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январь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 формировании учебных групп и направления их к месту обучения в областной Центр подготовки организаторов выборов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 соответствии с графиком ИКРО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7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 работе ТИК по взаимодействию с местными отделениями политических партий, СМИ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июнь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right="6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 взаимодействии с органами местного самоуправления населения района по обеспечению избирательных прав граждан с ограниченными физическими возможностями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июль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7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 выделении к уничтожению документов в связи с истекшим сроком хранения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январь, сентябрь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right="6"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left="-57" w:right="7" w:firstLine="57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 номенклатуре дел ТИК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на 2018 год </w:t>
      </w:r>
    </w:p>
    <w:p w:rsidR="0059737C" w:rsidRPr="003F10D4" w:rsidRDefault="0059737C" w:rsidP="0059737C">
      <w:pPr>
        <w:ind w:left="-57" w:right="7" w:firstLine="766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декабрь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Е.В.Быкадорова</w:t>
      </w:r>
    </w:p>
    <w:p w:rsidR="0059737C" w:rsidRPr="003F10D4" w:rsidRDefault="0059737C" w:rsidP="0059737C">
      <w:pPr>
        <w:ind w:right="7"/>
        <w:jc w:val="both"/>
        <w:rPr>
          <w:sz w:val="26"/>
          <w:szCs w:val="26"/>
        </w:rPr>
      </w:pPr>
    </w:p>
    <w:p w:rsidR="0059737C" w:rsidRPr="003F10D4" w:rsidRDefault="0059737C" w:rsidP="0059737C">
      <w:pPr>
        <w:ind w:right="7"/>
        <w:jc w:val="both"/>
        <w:rPr>
          <w:i/>
          <w:sz w:val="26"/>
          <w:szCs w:val="26"/>
        </w:rPr>
      </w:pPr>
      <w:r w:rsidRPr="003F10D4">
        <w:rPr>
          <w:i/>
          <w:sz w:val="26"/>
          <w:szCs w:val="26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:rsidR="0059737C" w:rsidRPr="003F10D4" w:rsidRDefault="0059737C" w:rsidP="0059737C">
      <w:pPr>
        <w:ind w:right="7"/>
        <w:jc w:val="both"/>
        <w:rPr>
          <w:i/>
          <w:sz w:val="26"/>
          <w:szCs w:val="26"/>
        </w:rPr>
      </w:pPr>
    </w:p>
    <w:p w:rsidR="0059737C" w:rsidRPr="003F10D4" w:rsidRDefault="0059737C" w:rsidP="0059737C">
      <w:pPr>
        <w:ind w:right="7"/>
        <w:jc w:val="both"/>
        <w:rPr>
          <w:i/>
          <w:sz w:val="26"/>
          <w:szCs w:val="26"/>
        </w:rPr>
      </w:pPr>
      <w:r w:rsidRPr="003F10D4">
        <w:rPr>
          <w:rFonts w:ascii="Times New Roman CYR" w:hAnsi="Times New Roman CYR"/>
          <w:bCs/>
          <w:i/>
          <w:iCs/>
          <w:sz w:val="26"/>
          <w:szCs w:val="26"/>
        </w:rPr>
        <w:t>В период подготовки и проведения выборов  заседания комиссии будут проводиться в соответствии с календарным планом соответствующих выборов.</w:t>
      </w:r>
    </w:p>
    <w:p w:rsidR="0059737C" w:rsidRPr="003F10D4" w:rsidRDefault="0059737C" w:rsidP="0059737C">
      <w:pPr>
        <w:jc w:val="center"/>
        <w:rPr>
          <w:b/>
          <w:sz w:val="26"/>
          <w:szCs w:val="26"/>
        </w:rPr>
      </w:pPr>
    </w:p>
    <w:p w:rsidR="0059737C" w:rsidRPr="003F10D4" w:rsidRDefault="0059737C" w:rsidP="0059737C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Мероприятия по обеспечению</w:t>
      </w:r>
    </w:p>
    <w:p w:rsidR="0059737C" w:rsidRPr="003F10D4" w:rsidRDefault="0059737C" w:rsidP="0059737C">
      <w:p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 xml:space="preserve">функционирования и полномочий избирательных комиссий </w:t>
      </w:r>
    </w:p>
    <w:p w:rsidR="0059737C" w:rsidRPr="003F10D4" w:rsidRDefault="0059737C" w:rsidP="0059737C">
      <w:pPr>
        <w:jc w:val="center"/>
        <w:rPr>
          <w:b/>
          <w:sz w:val="26"/>
          <w:szCs w:val="26"/>
        </w:rPr>
      </w:pP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lastRenderedPageBreak/>
        <w:t xml:space="preserve">Участие в семинарах ИКРО с председателями территориальных избирательных комиссий 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</w:rPr>
      </w:pPr>
      <w:r w:rsidRPr="003F10D4">
        <w:rPr>
          <w:sz w:val="28"/>
        </w:rPr>
        <w:t>весь период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не реже 1 раза в месяц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 xml:space="preserve">Подготовка </w:t>
      </w:r>
      <w:r w:rsidRPr="003F10D4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3F10D4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3F10D4">
        <w:rPr>
          <w:sz w:val="28"/>
          <w:szCs w:val="28"/>
        </w:rPr>
        <w:t xml:space="preserve">территориальной избирательной комиссии 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</w:rPr>
        <w:t>весь период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proofErr w:type="gramStart"/>
      <w:r w:rsidRPr="003F10D4">
        <w:rPr>
          <w:rFonts w:ascii="Times New Roman CYR" w:hAnsi="Times New Roman CYR"/>
          <w:sz w:val="28"/>
          <w:szCs w:val="28"/>
        </w:rPr>
        <w:t>Контроль за</w:t>
      </w:r>
      <w:proofErr w:type="gramEnd"/>
      <w:r w:rsidRPr="003F10D4">
        <w:rPr>
          <w:rFonts w:ascii="Times New Roman CYR" w:hAnsi="Times New Roman CYR"/>
          <w:sz w:val="28"/>
          <w:szCs w:val="28"/>
        </w:rPr>
        <w:t xml:space="preserve"> выполнением планов работы </w:t>
      </w:r>
      <w:r w:rsidRPr="003F10D4">
        <w:rPr>
          <w:sz w:val="28"/>
          <w:szCs w:val="28"/>
        </w:rPr>
        <w:t xml:space="preserve">территориальной избирательной комиссии 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>весь период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>Направление сведений о численности избирателей, участников референдума на территории района по состоянию на 1 января и 1 июля 2017 года в ИКРО</w:t>
      </w:r>
      <w:r w:rsidRPr="003F10D4">
        <w:rPr>
          <w:sz w:val="28"/>
          <w:szCs w:val="28"/>
        </w:rPr>
        <w:t xml:space="preserve"> 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</w:rPr>
        <w:t>январь, июль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 w:rsidRPr="003F10D4">
        <w:rPr>
          <w:rFonts w:ascii="Times New Roman CYR" w:hAnsi="Times New Roman CYR"/>
          <w:sz w:val="28"/>
          <w:szCs w:val="28"/>
        </w:rPr>
        <w:tab/>
      </w:r>
      <w:r>
        <w:rPr>
          <w:rFonts w:ascii="Times New Roman CYR" w:hAnsi="Times New Roman CYR"/>
          <w:sz w:val="28"/>
          <w:szCs w:val="28"/>
        </w:rPr>
        <w:t>К.И.Ткачев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Информационное наполнение сайта Территориальной  избирательной комиссии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района.</w:t>
      </w:r>
      <w:r w:rsidRPr="003F10D4">
        <w:rPr>
          <w:sz w:val="28"/>
          <w:szCs w:val="28"/>
        </w:rPr>
        <w:tab/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firstLine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>Подготовка материалов по запросам ИКРО, органов государственной власти, органов местного самоуправления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</w:rPr>
        <w:t>весь период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</w:t>
      </w:r>
      <w:r w:rsidRPr="003F10D4">
        <w:rPr>
          <w:sz w:val="28"/>
          <w:szCs w:val="28"/>
        </w:rPr>
        <w:t>.В.</w:t>
      </w:r>
      <w:r>
        <w:rPr>
          <w:sz w:val="28"/>
          <w:szCs w:val="28"/>
        </w:rPr>
        <w:t>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>Подготовка проектов постановлений по изменениям в составах участковых комиссий, резерва участковых избирательных комиссий района. Внесение изменений в задачу «Кадры» ГАС «Выборы».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</w:rPr>
        <w:t>весь период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>
        <w:rPr>
          <w:sz w:val="28"/>
          <w:szCs w:val="28"/>
        </w:rPr>
        <w:t>К.И.Ткачев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left="60"/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>Организация и проведение совещания с руководителями отделений политических партий, общественных объединений по их участию в дополнительном наборе в резерв составов участковых комиссий района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</w:rPr>
        <w:t>по отдельному плану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</w:t>
      </w:r>
      <w:r w:rsidRPr="003F10D4">
        <w:rPr>
          <w:sz w:val="28"/>
          <w:szCs w:val="28"/>
        </w:rPr>
        <w:t>.В.</w:t>
      </w:r>
      <w:r>
        <w:rPr>
          <w:sz w:val="28"/>
          <w:szCs w:val="28"/>
        </w:rPr>
        <w:t>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left="60"/>
        <w:jc w:val="both"/>
        <w:rPr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lastRenderedPageBreak/>
        <w:t>Организация и проведение встреч с представителями СМИ по разъяснению основных положений избирательного законодательства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</w:rPr>
        <w:t>по отдельному плану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</w:t>
      </w:r>
      <w:r w:rsidRPr="003F10D4">
        <w:rPr>
          <w:sz w:val="28"/>
          <w:szCs w:val="28"/>
        </w:rPr>
        <w:t>.В.</w:t>
      </w:r>
      <w:r>
        <w:rPr>
          <w:sz w:val="28"/>
          <w:szCs w:val="28"/>
        </w:rPr>
        <w:t>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rFonts w:ascii="Times New Roman CYR" w:hAnsi="Times New Roman CYR"/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18"/>
          <w:szCs w:val="18"/>
        </w:rPr>
      </w:pPr>
    </w:p>
    <w:p w:rsidR="0059737C" w:rsidRPr="003F10D4" w:rsidRDefault="0059737C" w:rsidP="0059737C">
      <w:pPr>
        <w:ind w:left="6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органами социальной защиты населения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района, местными отделениями общероссийских организаций инвалидов в организации и проведении мероприятий ТИК, по рассмотрению вопросов, связанных с обеспечением избирательных прав граждан с ограниченными физическими возможностями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члены ТИК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Организация обучения членов ТИК, УИК и резерва составов участковых комиссий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 течение периода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 xml:space="preserve">по отдельному плану 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</w:t>
      </w:r>
      <w:r w:rsidRPr="003F10D4">
        <w:rPr>
          <w:sz w:val="28"/>
          <w:szCs w:val="28"/>
        </w:rPr>
        <w:t>.В.</w:t>
      </w:r>
      <w:r>
        <w:rPr>
          <w:sz w:val="28"/>
          <w:szCs w:val="28"/>
        </w:rPr>
        <w:t>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left="6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Подготовка методических материалов для обучения членов ТИК, УИК и резерва составов участковых комиссий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 течение периода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 xml:space="preserve">по отдельному плану 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ind w:left="6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Формирование учебных групп из «первой тройки» составов участковых избирательных комиссий и направление к месту обучения в Учебном центре организаторов выборов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 соответствии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 xml:space="preserve">с графиком ИКРО 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Проведение мероприятий по обеспечению </w:t>
      </w:r>
      <w:proofErr w:type="gramStart"/>
      <w:r w:rsidRPr="003F10D4">
        <w:rPr>
          <w:sz w:val="28"/>
          <w:szCs w:val="28"/>
        </w:rPr>
        <w:t>безопасности информации, обрабатываемой на территориальных комплексах средств автоматизации ГАС</w:t>
      </w:r>
      <w:proofErr w:type="gramEnd"/>
      <w:r w:rsidRPr="003F10D4">
        <w:rPr>
          <w:sz w:val="28"/>
          <w:szCs w:val="28"/>
        </w:rPr>
        <w:t xml:space="preserve"> «Выборы»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 xml:space="preserve">весь период 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4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К.И.Ткачев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Прием, передача информации по электронной почте ГАС «Выборы».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весь период 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spacing w:after="120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К.И.Ткачев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Организация подготовки, оформления, учета документов, рассматриваемых на заседаниях избирательной комиссии </w:t>
      </w:r>
    </w:p>
    <w:p w:rsidR="0059737C" w:rsidRPr="003F10D4" w:rsidRDefault="0059737C" w:rsidP="0059737C">
      <w:pPr>
        <w:spacing w:after="120"/>
        <w:ind w:firstLine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3F10D4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3F10D4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lastRenderedPageBreak/>
        <w:t xml:space="preserve">Организация работы по приему, обработке и систематизации документов, подлежащих хранению в архиве ТИК. 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Е.В.Быкадорова</w:t>
      </w:r>
    </w:p>
    <w:p w:rsidR="0059737C" w:rsidRPr="003F10D4" w:rsidRDefault="0059737C" w:rsidP="0059737C">
      <w:pPr>
        <w:spacing w:after="120"/>
        <w:ind w:firstLine="70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shd w:val="clear" w:color="auto" w:fill="FFFFFF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Выделение к уничтожению и уничтожение документов в связи с истекшим сроком хранения</w:t>
      </w:r>
    </w:p>
    <w:p w:rsidR="0059737C" w:rsidRPr="003F10D4" w:rsidRDefault="0059737C" w:rsidP="0059737C">
      <w:pPr>
        <w:ind w:left="60" w:firstLine="649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январь,</w:t>
      </w:r>
      <w:r w:rsidRPr="003F10D4">
        <w:rPr>
          <w:color w:val="FF0000"/>
          <w:sz w:val="28"/>
          <w:szCs w:val="28"/>
        </w:rPr>
        <w:t xml:space="preserve"> </w:t>
      </w:r>
      <w:r w:rsidRPr="003F10D4">
        <w:rPr>
          <w:sz w:val="28"/>
          <w:szCs w:val="28"/>
        </w:rPr>
        <w:t>октябрь-декабрь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Е.В.Быкадорова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spacing w:after="120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  <w:t xml:space="preserve">          </w:t>
      </w:r>
      <w:r>
        <w:rPr>
          <w:rFonts w:ascii="Times New Roman CYR" w:hAnsi="Times New Roman CYR"/>
          <w:sz w:val="28"/>
          <w:szCs w:val="28"/>
        </w:rPr>
        <w:t>К.И.Ткачев</w:t>
      </w:r>
      <w:r w:rsidRPr="003F10D4">
        <w:rPr>
          <w:rFonts w:ascii="Times New Roman CYR" w:hAnsi="Times New Roman CYR"/>
          <w:sz w:val="28"/>
          <w:szCs w:val="28"/>
        </w:rPr>
        <w:t xml:space="preserve">, </w:t>
      </w:r>
    </w:p>
    <w:p w:rsidR="0059737C" w:rsidRPr="003F10D4" w:rsidRDefault="0059737C" w:rsidP="0059737C">
      <w:pPr>
        <w:spacing w:after="120"/>
        <w:ind w:left="6371"/>
        <w:jc w:val="both"/>
        <w:rPr>
          <w:rFonts w:ascii="Times New Roman CYR" w:hAnsi="Times New Roman CYR"/>
          <w:sz w:val="28"/>
          <w:szCs w:val="28"/>
        </w:rPr>
      </w:pPr>
      <w:r w:rsidRPr="003F10D4">
        <w:rPr>
          <w:rFonts w:ascii="Times New Roman CYR" w:hAnsi="Times New Roman CYR"/>
          <w:sz w:val="28"/>
          <w:szCs w:val="28"/>
        </w:rPr>
        <w:t>Рабочая группа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Участие в конкурсах, проводимых ИКРО среди территориальных избирательных комиссий на лучшую организацию работы по отдельным направлениям их деятельности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center"/>
        <w:rPr>
          <w:b/>
          <w:sz w:val="26"/>
          <w:szCs w:val="26"/>
        </w:rPr>
      </w:pPr>
    </w:p>
    <w:p w:rsidR="0059737C" w:rsidRPr="003F10D4" w:rsidRDefault="0059737C" w:rsidP="0059737C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Мероприятия по повышению правовой культуры</w:t>
      </w:r>
    </w:p>
    <w:p w:rsidR="0059737C" w:rsidRPr="003F10D4" w:rsidRDefault="0059737C" w:rsidP="0059737C">
      <w:pPr>
        <w:ind w:left="1080"/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 xml:space="preserve">избирателей (участников референдума) </w:t>
      </w:r>
    </w:p>
    <w:p w:rsidR="0059737C" w:rsidRPr="003F10D4" w:rsidRDefault="0059737C" w:rsidP="0059737C">
      <w:pPr>
        <w:rPr>
          <w:b/>
          <w:sz w:val="26"/>
          <w:szCs w:val="26"/>
        </w:rPr>
      </w:pPr>
    </w:p>
    <w:p w:rsidR="0059737C" w:rsidRPr="003F10D4" w:rsidRDefault="0059737C" w:rsidP="0059737C">
      <w:pPr>
        <w:jc w:val="both"/>
        <w:rPr>
          <w:rFonts w:ascii="Times New Roman CYR" w:hAnsi="Times New Roman CYR"/>
          <w:bCs/>
          <w:sz w:val="28"/>
          <w:szCs w:val="24"/>
        </w:rPr>
      </w:pPr>
      <w:r w:rsidRPr="003F10D4">
        <w:rPr>
          <w:rFonts w:ascii="Times New Roman CYR" w:hAnsi="Times New Roman CYR"/>
          <w:bCs/>
          <w:sz w:val="28"/>
          <w:szCs w:val="24"/>
        </w:rPr>
        <w:t xml:space="preserve">Разработка программы информационно-разъяснительной деятельности территориальной избирательной комиссии </w:t>
      </w:r>
      <w:r w:rsidRPr="003F10D4">
        <w:rPr>
          <w:rFonts w:ascii="Times New Roman CYR" w:hAnsi="Times New Roman CYR"/>
          <w:sz w:val="28"/>
          <w:szCs w:val="24"/>
        </w:rPr>
        <w:t xml:space="preserve">на 2017 год и </w:t>
      </w:r>
      <w:r w:rsidRPr="003F10D4">
        <w:rPr>
          <w:rFonts w:ascii="Times New Roman CYR" w:hAnsi="Times New Roman CYR"/>
          <w:bCs/>
          <w:sz w:val="28"/>
          <w:szCs w:val="24"/>
        </w:rPr>
        <w:t>плана мероприятий по ее реализации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</w:rPr>
        <w:t>январь-февраль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pacing w:after="120"/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>
        <w:rPr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Оказание организационной и методической помощи в подготовке и содействия в проведении мероприятий по повышению уровня правовой культуры избирателей и электоральной активности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отделу образования, специалисту по культуре и  работе с молодежью, специалисту по физкультуре и спорту администрации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района, библиотечными учреждениями 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Реализация мероприятий информационно-разъяснительной деятельности территориальной избирательной комиссии (по отдельному плану)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both"/>
        <w:rPr>
          <w:sz w:val="28"/>
          <w:szCs w:val="24"/>
        </w:rPr>
      </w:pPr>
      <w:r w:rsidRPr="003F10D4">
        <w:rPr>
          <w:sz w:val="28"/>
          <w:szCs w:val="24"/>
        </w:rPr>
        <w:t>Реализация мероприятий по проведению Месячника в рамках Дня молодого избирателя (по отдельному плану)</w:t>
      </w:r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>февраль</w:t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Внедрение обобщенного опыта работы территориальных избирательных комиссий области по повышению уровня правовой культуры избирателей 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shd w:val="clear" w:color="auto" w:fill="FFFFFF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Проведение районных этапов конкурсов и областных олимпиад, проводимых Избирательной комиссией Ростовской области</w:t>
      </w:r>
    </w:p>
    <w:p w:rsidR="0059737C" w:rsidRPr="003F10D4" w:rsidRDefault="0059737C" w:rsidP="0059737C">
      <w:pPr>
        <w:shd w:val="clear" w:color="auto" w:fill="FFFFFF"/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shd w:val="clear" w:color="auto" w:fill="FFFFFF"/>
        <w:jc w:val="both"/>
        <w:rPr>
          <w:sz w:val="28"/>
          <w:szCs w:val="28"/>
        </w:rPr>
      </w:pPr>
      <w:r w:rsidRPr="003F10D4">
        <w:rPr>
          <w:sz w:val="28"/>
          <w:szCs w:val="28"/>
        </w:rPr>
        <w:lastRenderedPageBreak/>
        <w:t xml:space="preserve">Оказание содействия в проведении выборов представителя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в Молодежный парламент при Законодательном собрании Ростовской области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январь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shd w:val="clear" w:color="auto" w:fill="FFFFFF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Оказание содействия в проведении </w:t>
      </w:r>
      <w:proofErr w:type="gramStart"/>
      <w:r w:rsidRPr="003F10D4">
        <w:rPr>
          <w:sz w:val="28"/>
          <w:szCs w:val="28"/>
        </w:rPr>
        <w:t xml:space="preserve">выборов органов школьного самоуправления образовательных учреждений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</w:t>
      </w:r>
      <w:proofErr w:type="gramEnd"/>
      <w:r w:rsidRPr="003F10D4">
        <w:rPr>
          <w:sz w:val="28"/>
          <w:szCs w:val="28"/>
        </w:rPr>
        <w:t xml:space="preserve">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ТИК, члены УИК</w:t>
      </w:r>
    </w:p>
    <w:p w:rsidR="0059737C" w:rsidRPr="003F10D4" w:rsidRDefault="0059737C" w:rsidP="0059737C">
      <w:pPr>
        <w:shd w:val="clear" w:color="auto" w:fill="FFFFFF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муниципальными средствами массовой информации по информированию и правовому просвещению избирателей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Информационное наполнение </w:t>
      </w:r>
      <w:proofErr w:type="spellStart"/>
      <w:proofErr w:type="gramStart"/>
      <w:r w:rsidRPr="003F10D4">
        <w:rPr>
          <w:sz w:val="28"/>
          <w:szCs w:val="28"/>
        </w:rPr>
        <w:t>интернет-страницы</w:t>
      </w:r>
      <w:proofErr w:type="spellEnd"/>
      <w:proofErr w:type="gramEnd"/>
      <w:r w:rsidRPr="003F10D4">
        <w:rPr>
          <w:sz w:val="28"/>
          <w:szCs w:val="28"/>
        </w:rPr>
        <w:t xml:space="preserve"> ТИК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  </w:t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pacing w:after="120"/>
        <w:ind w:left="709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Проведение мероприятий по популяризации сайтов Центральной избирательной комиссии Российской Федерации, Избирательной комиссии Ростовской области 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ТИК, члены УИК</w:t>
      </w:r>
    </w:p>
    <w:p w:rsidR="0059737C" w:rsidRPr="003F10D4" w:rsidRDefault="0059737C" w:rsidP="0059737C">
      <w:pPr>
        <w:shd w:val="clear" w:color="auto" w:fill="FFFFFF"/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Оформление информационных стендов по избирательной тематике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 соответствии с планом по ИРД</w:t>
      </w:r>
      <w:r w:rsidRPr="003F10D4">
        <w:rPr>
          <w:sz w:val="28"/>
          <w:szCs w:val="28"/>
        </w:rPr>
        <w:tab/>
        <w:t xml:space="preserve">                    </w:t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Я.С.Гончарова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Организация и проведение выставочных мероприятий по электоральной тематике и истории выборов, в том числе передвижных выставок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ТИК, члены УИК</w:t>
      </w:r>
    </w:p>
    <w:p w:rsidR="0059737C" w:rsidRPr="003F10D4" w:rsidRDefault="0059737C" w:rsidP="0059737C">
      <w:pPr>
        <w:shd w:val="clear" w:color="auto" w:fill="FFFFFF"/>
        <w:rPr>
          <w:sz w:val="28"/>
          <w:szCs w:val="28"/>
        </w:rPr>
      </w:pPr>
      <w:r w:rsidRPr="003F10D4">
        <w:rPr>
          <w:sz w:val="28"/>
          <w:szCs w:val="28"/>
        </w:rPr>
        <w:t xml:space="preserve">Обеспечение участковых комиссий информационной литературой ЦИК и ИКРО </w:t>
      </w:r>
    </w:p>
    <w:p w:rsidR="0059737C" w:rsidRPr="003F10D4" w:rsidRDefault="0059737C" w:rsidP="0059737C">
      <w:pPr>
        <w:shd w:val="clear" w:color="auto" w:fill="FFFFFF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  </w:t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ТИК, члены УИК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Оказание помощи образовательным учреждениям, библиотекам района в пополнении фонда правовой культуры </w:t>
      </w:r>
    </w:p>
    <w:p w:rsidR="0059737C" w:rsidRPr="003F10D4" w:rsidRDefault="0059737C" w:rsidP="0059737C">
      <w:pPr>
        <w:ind w:left="686"/>
        <w:rPr>
          <w:sz w:val="28"/>
          <w:szCs w:val="24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4"/>
        </w:rPr>
        <w:t>И.В.Казакова</w:t>
      </w:r>
    </w:p>
    <w:p w:rsidR="0059737C" w:rsidRPr="003F10D4" w:rsidRDefault="0059737C" w:rsidP="0059737C">
      <w:pPr>
        <w:ind w:left="686"/>
        <w:rPr>
          <w:sz w:val="28"/>
          <w:szCs w:val="24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  <w:t>члены ТИК, члены УИК</w:t>
      </w:r>
    </w:p>
    <w:p w:rsidR="0059737C" w:rsidRPr="003F10D4" w:rsidRDefault="0059737C" w:rsidP="0059737C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Мероприятия по обучению организаторов выборов и референдумов</w:t>
      </w:r>
    </w:p>
    <w:p w:rsidR="0059737C" w:rsidRPr="003F10D4" w:rsidRDefault="0059737C" w:rsidP="0059737C">
      <w:pPr>
        <w:rPr>
          <w:b/>
          <w:sz w:val="26"/>
          <w:szCs w:val="26"/>
        </w:rPr>
      </w:pP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Подготовка плана обучения членов </w:t>
      </w:r>
      <w:proofErr w:type="gramStart"/>
      <w:r w:rsidRPr="003F10D4">
        <w:rPr>
          <w:sz w:val="28"/>
          <w:szCs w:val="28"/>
        </w:rPr>
        <w:t>территориальной</w:t>
      </w:r>
      <w:proofErr w:type="gramEnd"/>
      <w:r w:rsidRPr="003F10D4">
        <w:rPr>
          <w:sz w:val="28"/>
          <w:szCs w:val="28"/>
        </w:rPr>
        <w:t xml:space="preserve">, участковых избирательных комиссий и  резерва в составы участковых избирательных комиссий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на 2017 год по курсу «Избирательное право и избирательный процесс»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 xml:space="preserve">Январь 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lastRenderedPageBreak/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Повышение уровня профессиональной подготовки членов территориальной избирательной комиссии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Реализация мероприятий по обучению членов участковых избирательных комиссий и резерва в их составы (по отдельному плану)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Обеспечение контроля и оказание практической помощи в организации обучения членов участковых избирательных комиссий на базе УИК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spacing w:after="120"/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Обеспечение контроля и оказание практической помощи в организации обучения резерва членов участковых избирательных комиссий на базе УИК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члены ТИК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  <w:t>председатели УИК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Формирование учебных групп и направление их к месту обучения в областной Центр подготовки организаторов выборов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 соответствии с планом ИКРО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686"/>
        <w:rPr>
          <w:sz w:val="16"/>
          <w:szCs w:val="16"/>
        </w:rPr>
      </w:pP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>Организация и проведение семинаров с представителями политических партий, иных общественных объединений по вопросам реализации избирательных прав</w:t>
      </w:r>
    </w:p>
    <w:p w:rsidR="0059737C" w:rsidRPr="003F10D4" w:rsidRDefault="0059737C" w:rsidP="0059737C">
      <w:pPr>
        <w:ind w:left="60" w:firstLine="649"/>
        <w:jc w:val="both"/>
        <w:rPr>
          <w:sz w:val="28"/>
        </w:rPr>
      </w:pPr>
      <w:r w:rsidRPr="003F10D4">
        <w:rPr>
          <w:sz w:val="28"/>
          <w:szCs w:val="28"/>
        </w:rPr>
        <w:t>сентябрь-декабрь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709"/>
        <w:jc w:val="both"/>
        <w:rPr>
          <w:sz w:val="28"/>
          <w:szCs w:val="28"/>
        </w:rPr>
      </w:pP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r w:rsidRPr="003F10D4">
        <w:rPr>
          <w:sz w:val="28"/>
          <w:szCs w:val="24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spacing w:after="120"/>
        <w:ind w:left="62" w:firstLine="646"/>
        <w:jc w:val="both"/>
        <w:rPr>
          <w:sz w:val="28"/>
          <w:szCs w:val="28"/>
        </w:rPr>
      </w:pP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 w:rsidRPr="003F10D4">
        <w:rPr>
          <w:sz w:val="28"/>
        </w:rPr>
        <w:tab/>
      </w:r>
      <w:r>
        <w:rPr>
          <w:rFonts w:ascii="Times New Roman CYR" w:hAnsi="Times New Roman CYR"/>
          <w:sz w:val="28"/>
          <w:szCs w:val="28"/>
        </w:rPr>
        <w:t>Е.В.Быкадорова</w:t>
      </w:r>
    </w:p>
    <w:p w:rsidR="0059737C" w:rsidRPr="003F10D4" w:rsidRDefault="0059737C" w:rsidP="0059737C">
      <w:pPr>
        <w:rPr>
          <w:sz w:val="28"/>
          <w:szCs w:val="28"/>
        </w:rPr>
      </w:pPr>
    </w:p>
    <w:p w:rsidR="0059737C" w:rsidRPr="003F10D4" w:rsidRDefault="0059737C" w:rsidP="0059737C">
      <w:pPr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3F10D4">
        <w:rPr>
          <w:b/>
          <w:sz w:val="26"/>
          <w:szCs w:val="26"/>
        </w:rPr>
        <w:t>М</w:t>
      </w:r>
      <w:r w:rsidRPr="003F10D4">
        <w:rPr>
          <w:b/>
          <w:sz w:val="28"/>
          <w:szCs w:val="28"/>
        </w:rPr>
        <w:t>ероприятия по укреплению материально-технической базы</w:t>
      </w:r>
    </w:p>
    <w:p w:rsidR="0059737C" w:rsidRPr="003F10D4" w:rsidRDefault="0059737C" w:rsidP="0059737C">
      <w:pPr>
        <w:rPr>
          <w:sz w:val="26"/>
          <w:szCs w:val="26"/>
        </w:rPr>
      </w:pP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администрацией </w:t>
      </w:r>
      <w:r>
        <w:rPr>
          <w:sz w:val="28"/>
          <w:szCs w:val="28"/>
        </w:rPr>
        <w:t>Константиновского</w:t>
      </w:r>
      <w:r w:rsidRPr="003F10D4">
        <w:rPr>
          <w:sz w:val="28"/>
          <w:szCs w:val="28"/>
        </w:rPr>
        <w:t xml:space="preserve"> района в </w:t>
      </w:r>
      <w:r>
        <w:rPr>
          <w:sz w:val="28"/>
          <w:szCs w:val="28"/>
        </w:rPr>
        <w:t>разработке</w:t>
      </w:r>
      <w:r w:rsidRPr="003F10D4">
        <w:rPr>
          <w:sz w:val="28"/>
          <w:szCs w:val="28"/>
        </w:rPr>
        <w:t xml:space="preserve"> предложений по реализации законодательства об оказании содействия избирательным комиссиям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О.В.Тулаева</w:t>
      </w:r>
      <w:proofErr w:type="spellEnd"/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Анализ обеспеченности технологическим оборудованием избирательных участков в соответствии с нормами, предусмотренными избирательным законодательством 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Е.В.Быкадорова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lastRenderedPageBreak/>
        <w:t>Взаимодействие</w:t>
      </w:r>
      <w:r w:rsidRPr="003F10D4">
        <w:rPr>
          <w:sz w:val="28"/>
          <w:szCs w:val="24"/>
        </w:rPr>
        <w:t xml:space="preserve"> </w:t>
      </w:r>
      <w:r w:rsidRPr="003F10D4">
        <w:rPr>
          <w:sz w:val="28"/>
          <w:szCs w:val="28"/>
        </w:rPr>
        <w:t>с органами местного самоуправления по обеспечению условий и порядка хранения технологического оборудования, переданного на ответственное хранение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Е.В.Быкадорова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С.В.Пономарев</w:t>
      </w:r>
    </w:p>
    <w:p w:rsidR="0059737C" w:rsidRPr="003F10D4" w:rsidRDefault="0059737C" w:rsidP="0059737C">
      <w:pPr>
        <w:jc w:val="both"/>
        <w:rPr>
          <w:sz w:val="28"/>
          <w:szCs w:val="28"/>
        </w:rPr>
      </w:pPr>
      <w:r w:rsidRPr="003F10D4">
        <w:rPr>
          <w:sz w:val="28"/>
          <w:szCs w:val="28"/>
        </w:rPr>
        <w:t xml:space="preserve">Взаимодействие с органами местного самоуправления по анализу наличия и состояния специальных мест для размещения печатных агитационных материалов </w:t>
      </w:r>
    </w:p>
    <w:p w:rsidR="0059737C" w:rsidRPr="003F10D4" w:rsidRDefault="0059737C" w:rsidP="0059737C">
      <w:pPr>
        <w:ind w:left="686"/>
        <w:rPr>
          <w:sz w:val="28"/>
          <w:szCs w:val="28"/>
        </w:rPr>
      </w:pPr>
      <w:r w:rsidRPr="003F10D4">
        <w:rPr>
          <w:sz w:val="28"/>
          <w:szCs w:val="28"/>
        </w:rPr>
        <w:t>весь период</w:t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И.В.Казакова</w:t>
      </w:r>
    </w:p>
    <w:p w:rsidR="0059737C" w:rsidRPr="003F10D4" w:rsidRDefault="0059737C" w:rsidP="0059737C">
      <w:pPr>
        <w:spacing w:after="120"/>
        <w:ind w:left="686"/>
        <w:rPr>
          <w:sz w:val="28"/>
          <w:szCs w:val="28"/>
        </w:rPr>
      </w:pP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 w:rsidRPr="003F10D4">
        <w:rPr>
          <w:sz w:val="28"/>
          <w:szCs w:val="28"/>
        </w:rPr>
        <w:tab/>
      </w:r>
      <w:r>
        <w:rPr>
          <w:sz w:val="28"/>
          <w:szCs w:val="28"/>
        </w:rPr>
        <w:t>С.В.Пономарев</w:t>
      </w:r>
    </w:p>
    <w:p w:rsidR="003C0013" w:rsidRDefault="003C0013"/>
    <w:sectPr w:rsidR="003C0013" w:rsidSect="00F1320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37C"/>
    <w:rsid w:val="000D6FE0"/>
    <w:rsid w:val="001175E2"/>
    <w:rsid w:val="001561F9"/>
    <w:rsid w:val="00202DF8"/>
    <w:rsid w:val="002C0CB5"/>
    <w:rsid w:val="003C0013"/>
    <w:rsid w:val="00414CE3"/>
    <w:rsid w:val="004B692A"/>
    <w:rsid w:val="0059737C"/>
    <w:rsid w:val="007511C2"/>
    <w:rsid w:val="007A2732"/>
    <w:rsid w:val="007D12E7"/>
    <w:rsid w:val="009749E4"/>
    <w:rsid w:val="00A10113"/>
    <w:rsid w:val="00A226BA"/>
    <w:rsid w:val="00AC481C"/>
    <w:rsid w:val="00B43CDC"/>
    <w:rsid w:val="00BA655A"/>
    <w:rsid w:val="00BE4B0F"/>
    <w:rsid w:val="00F13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737C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973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qFormat/>
    <w:rsid w:val="005973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9737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73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2542</Words>
  <Characters>14495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2017-02-21T08:46:00Z</cp:lastPrinted>
  <dcterms:created xsi:type="dcterms:W3CDTF">2017-02-21T08:44:00Z</dcterms:created>
  <dcterms:modified xsi:type="dcterms:W3CDTF">2017-02-21T11:06:00Z</dcterms:modified>
</cp:coreProperties>
</file>