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1CECB" w14:textId="77777777" w:rsidR="007F785A" w:rsidRDefault="00A55746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 wp14:anchorId="7A9BBD15" wp14:editId="43B1D32D">
            <wp:simplePos x="0" y="0"/>
            <wp:positionH relativeFrom="column">
              <wp:posOffset>2763520</wp:posOffset>
            </wp:positionH>
            <wp:positionV relativeFrom="paragraph">
              <wp:posOffset>-148590</wp:posOffset>
            </wp:positionV>
            <wp:extent cx="533400" cy="56070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ED6E9F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5DB30C7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4EB2B9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CF33B6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A39F30C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C2DE20A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7454278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713CF36" w14:textId="77777777" w:rsidR="007F785A" w:rsidRDefault="007F785A" w:rsidP="007F785A">
      <w:pPr>
        <w:suppressAutoHyphens/>
        <w:ind w:left="-567"/>
        <w:rPr>
          <w:sz w:val="8"/>
        </w:rPr>
      </w:pPr>
    </w:p>
    <w:p w14:paraId="6E010762" w14:textId="77777777" w:rsidR="007F785A" w:rsidRPr="002615FB" w:rsidRDefault="007F785A" w:rsidP="007F785A">
      <w:pPr>
        <w:suppressAutoHyphens/>
        <w:ind w:right="-185"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ТЕРРИТОРИАЛЬНАЯ ИЗБИРАТЕЛЬНАЯ КОМИССИЯ</w:t>
      </w:r>
    </w:p>
    <w:p w14:paraId="3885205B" w14:textId="77777777" w:rsidR="007F785A" w:rsidRPr="002615FB" w:rsidRDefault="00F46966" w:rsidP="007F785A">
      <w:pPr>
        <w:suppressAutoHyphens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КОНСТАНТИНОВСКОГО</w:t>
      </w:r>
      <w:r w:rsidR="007F785A" w:rsidRPr="002615FB">
        <w:rPr>
          <w:rFonts w:ascii="Times New Roman" w:hAnsi="Times New Roman"/>
          <w:b/>
          <w:szCs w:val="28"/>
        </w:rPr>
        <w:t xml:space="preserve"> РАЙОНА РОСТОВСКОЙ ОБЛАСТИ</w:t>
      </w:r>
    </w:p>
    <w:p w14:paraId="6637104F" w14:textId="77777777" w:rsidR="007F785A" w:rsidRPr="002615FB" w:rsidRDefault="007F785A" w:rsidP="007F785A">
      <w:pPr>
        <w:suppressAutoHyphens/>
        <w:jc w:val="center"/>
        <w:rPr>
          <w:rFonts w:ascii="Times New Roman" w:hAnsi="Times New Roman"/>
          <w:b/>
          <w:i/>
          <w:sz w:val="18"/>
          <w:szCs w:val="18"/>
        </w:rPr>
      </w:pPr>
    </w:p>
    <w:p w14:paraId="69798AF3" w14:textId="77777777" w:rsidR="007F785A" w:rsidRPr="002615FB" w:rsidRDefault="007F785A" w:rsidP="007F785A">
      <w:pPr>
        <w:tabs>
          <w:tab w:val="left" w:pos="750"/>
          <w:tab w:val="left" w:pos="900"/>
        </w:tabs>
        <w:suppressAutoHyphens/>
        <w:rPr>
          <w:rFonts w:ascii="Times New Roman" w:hAnsi="Times New Roman"/>
          <w:b/>
          <w:i/>
          <w:sz w:val="18"/>
          <w:szCs w:val="28"/>
        </w:rPr>
      </w:pPr>
    </w:p>
    <w:p w14:paraId="76D48DD3" w14:textId="77777777"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 w:rsidRPr="002615FB">
        <w:rPr>
          <w:rFonts w:ascii="Times New Roman" w:hAnsi="Times New Roman"/>
          <w:b/>
          <w:szCs w:val="28"/>
        </w:rPr>
        <w:t>ПОСТАНОВЛЕНИЕ</w:t>
      </w:r>
    </w:p>
    <w:p w14:paraId="5351DA07" w14:textId="77777777"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14:paraId="06261A7C" w14:textId="47CC4A99" w:rsidR="00F46966" w:rsidRPr="002615FB" w:rsidRDefault="008231D6" w:rsidP="00F46966">
      <w:pPr>
        <w:tabs>
          <w:tab w:val="left" w:pos="345"/>
          <w:tab w:val="left" w:pos="3675"/>
          <w:tab w:val="left" w:pos="8080"/>
        </w:tabs>
        <w:ind w:right="-15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2</w:t>
      </w:r>
      <w:r w:rsidR="004B1FFB">
        <w:rPr>
          <w:rFonts w:ascii="Times New Roman" w:hAnsi="Times New Roman"/>
          <w:color w:val="000000"/>
          <w:szCs w:val="28"/>
        </w:rPr>
        <w:t>1</w:t>
      </w:r>
      <w:r w:rsidR="00F46966" w:rsidRPr="002615FB">
        <w:rPr>
          <w:rFonts w:ascii="Times New Roman" w:hAnsi="Times New Roman"/>
          <w:color w:val="000000"/>
          <w:szCs w:val="28"/>
        </w:rPr>
        <w:t xml:space="preserve"> </w:t>
      </w:r>
      <w:r w:rsidR="004B1FFB">
        <w:rPr>
          <w:rFonts w:ascii="Times New Roman" w:hAnsi="Times New Roman"/>
          <w:color w:val="000000"/>
          <w:szCs w:val="28"/>
        </w:rPr>
        <w:t>декабря</w:t>
      </w:r>
      <w:r w:rsidR="00F46966" w:rsidRPr="002615FB">
        <w:rPr>
          <w:rFonts w:ascii="Times New Roman" w:hAnsi="Times New Roman"/>
          <w:color w:val="000000"/>
          <w:szCs w:val="28"/>
        </w:rPr>
        <w:t xml:space="preserve"> 20</w:t>
      </w:r>
      <w:r>
        <w:rPr>
          <w:rFonts w:ascii="Times New Roman" w:hAnsi="Times New Roman"/>
          <w:color w:val="000000"/>
          <w:szCs w:val="28"/>
        </w:rPr>
        <w:t>2</w:t>
      </w:r>
      <w:r w:rsidR="004B1FFB">
        <w:rPr>
          <w:rFonts w:ascii="Times New Roman" w:hAnsi="Times New Roman"/>
          <w:color w:val="000000"/>
          <w:szCs w:val="28"/>
        </w:rPr>
        <w:t>3</w:t>
      </w:r>
      <w:r w:rsidR="00F46966" w:rsidRPr="002615FB">
        <w:rPr>
          <w:rFonts w:ascii="Times New Roman" w:hAnsi="Times New Roman"/>
          <w:color w:val="000000"/>
          <w:szCs w:val="28"/>
        </w:rPr>
        <w:t>г.</w:t>
      </w:r>
      <w:r w:rsidR="00F46966" w:rsidRPr="002615FB">
        <w:rPr>
          <w:rFonts w:ascii="Times New Roman" w:hAnsi="Times New Roman"/>
          <w:color w:val="000000"/>
          <w:szCs w:val="28"/>
        </w:rPr>
        <w:tab/>
      </w:r>
      <w:r w:rsidR="00F46966" w:rsidRPr="002615FB">
        <w:rPr>
          <w:rFonts w:ascii="Times New Roman" w:hAnsi="Times New Roman"/>
          <w:color w:val="000000"/>
          <w:szCs w:val="28"/>
        </w:rPr>
        <w:tab/>
        <w:t xml:space="preserve">№ </w:t>
      </w:r>
      <w:r w:rsidR="004B1FFB">
        <w:rPr>
          <w:rFonts w:ascii="Times New Roman" w:hAnsi="Times New Roman"/>
          <w:color w:val="000000"/>
          <w:szCs w:val="28"/>
        </w:rPr>
        <w:t>9</w:t>
      </w:r>
      <w:r>
        <w:rPr>
          <w:rFonts w:ascii="Times New Roman" w:hAnsi="Times New Roman"/>
          <w:color w:val="000000"/>
          <w:szCs w:val="28"/>
        </w:rPr>
        <w:t>6</w:t>
      </w:r>
      <w:r w:rsidR="00F46966" w:rsidRPr="002615FB">
        <w:rPr>
          <w:rFonts w:ascii="Times New Roman" w:hAnsi="Times New Roman"/>
          <w:color w:val="000000"/>
          <w:szCs w:val="28"/>
        </w:rPr>
        <w:t>-</w:t>
      </w:r>
      <w:r w:rsidR="004B1FFB">
        <w:rPr>
          <w:rFonts w:ascii="Times New Roman" w:hAnsi="Times New Roman"/>
          <w:color w:val="000000"/>
          <w:szCs w:val="28"/>
        </w:rPr>
        <w:t>7</w:t>
      </w:r>
    </w:p>
    <w:p w14:paraId="7ED2B5A6" w14:textId="77777777" w:rsidR="00F46966" w:rsidRPr="002615FB" w:rsidRDefault="00F46966" w:rsidP="00F4696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г. Константиновск</w:t>
      </w:r>
    </w:p>
    <w:p w14:paraId="748FA0C1" w14:textId="77777777" w:rsidR="007F785A" w:rsidRPr="002615FB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/>
          <w:szCs w:val="28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7F785A" w:rsidRPr="002615FB" w14:paraId="201812FC" w14:textId="77777777" w:rsidTr="00F46966">
        <w:trPr>
          <w:trHeight w:val="1549"/>
        </w:trPr>
        <w:tc>
          <w:tcPr>
            <w:tcW w:w="7371" w:type="dxa"/>
          </w:tcPr>
          <w:p w14:paraId="45170B44" w14:textId="154A831C" w:rsidR="007F785A" w:rsidRPr="002615FB" w:rsidRDefault="00512BFC" w:rsidP="001E12BC">
            <w:pPr>
              <w:suppressAutoHyphens/>
              <w:jc w:val="both"/>
              <w:rPr>
                <w:rFonts w:ascii="Times New Roman" w:hAnsi="Times New Roman"/>
                <w:b/>
                <w:szCs w:val="28"/>
              </w:rPr>
            </w:pPr>
            <w:r w:rsidRPr="002615FB">
              <w:rPr>
                <w:rFonts w:ascii="Times New Roman" w:hAnsi="Times New Roman"/>
                <w:b/>
                <w:bCs/>
                <w:szCs w:val="28"/>
              </w:rPr>
              <w:t xml:space="preserve">О группе контроля за использованием </w:t>
            </w:r>
            <w:r w:rsidRPr="002615FB">
              <w:rPr>
                <w:rFonts w:ascii="Times New Roman" w:hAnsi="Times New Roman"/>
                <w:b/>
                <w:szCs w:val="28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 w:rsidRPr="002615FB">
              <w:rPr>
                <w:rFonts w:ascii="Times New Roman" w:hAnsi="Times New Roman"/>
                <w:b/>
                <w:szCs w:val="28"/>
              </w:rPr>
              <w:t>Территориальной и</w:t>
            </w:r>
            <w:r w:rsidRPr="002615FB">
              <w:rPr>
                <w:rFonts w:ascii="Times New Roman" w:hAnsi="Times New Roman"/>
                <w:b/>
                <w:szCs w:val="28"/>
              </w:rPr>
              <w:t>збирательной комиссии</w:t>
            </w:r>
            <w:r w:rsidR="00E24F1B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Константиновского района Ростовской области</w:t>
            </w:r>
            <w:r w:rsidR="007F785A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8231D6" w:rsidRPr="008231D6">
              <w:rPr>
                <w:rFonts w:ascii="Times New Roman" w:hAnsi="Times New Roman"/>
                <w:b/>
                <w:szCs w:val="28"/>
              </w:rPr>
              <w:t xml:space="preserve">при проведении выборов </w:t>
            </w:r>
            <w:r w:rsidR="004B1FFB">
              <w:rPr>
                <w:rFonts w:ascii="Times New Roman" w:hAnsi="Times New Roman"/>
                <w:b/>
                <w:szCs w:val="28"/>
              </w:rPr>
              <w:t>Президента</w:t>
            </w:r>
            <w:r w:rsidR="001E12BC" w:rsidRPr="001E12BC">
              <w:rPr>
                <w:rFonts w:ascii="Times New Roman" w:hAnsi="Times New Roman"/>
                <w:b/>
                <w:szCs w:val="28"/>
              </w:rPr>
              <w:t xml:space="preserve"> Российской Федерации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.</w:t>
            </w:r>
          </w:p>
        </w:tc>
      </w:tr>
    </w:tbl>
    <w:p w14:paraId="569D1ADF" w14:textId="77777777" w:rsidR="007F785A" w:rsidRPr="001E12BC" w:rsidRDefault="001E12BC" w:rsidP="00487C49">
      <w:pPr>
        <w:pStyle w:val="a6"/>
        <w:suppressAutoHyphens/>
        <w:spacing w:after="0" w:line="276" w:lineRule="auto"/>
        <w:ind w:right="28" w:firstLine="709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1E12BC">
        <w:rPr>
          <w:rFonts w:ascii="Times New Roman" w:hAnsi="Times New Roman"/>
          <w:b w:val="0"/>
          <w:spacing w:val="0"/>
          <w:sz w:val="28"/>
          <w:szCs w:val="28"/>
        </w:rPr>
        <w:t xml:space="preserve">В соответствии с пунктом 3 статьи 74 Федерального закона </w:t>
      </w:r>
      <w:r w:rsidRPr="001E12BC">
        <w:rPr>
          <w:rFonts w:ascii="Times New Roman" w:hAnsi="Times New Roman"/>
          <w:b w:val="0"/>
          <w:spacing w:val="0"/>
          <w:sz w:val="28"/>
          <w:szCs w:val="28"/>
        </w:rPr>
        <w:br/>
        <w:t>от 12.06.2002 № 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 20-ФЗ «О Государственной автоматизированной системе Российской Федерации «Выборы»</w:t>
      </w:r>
      <w:r w:rsidR="00920BA5" w:rsidRPr="002615FB">
        <w:rPr>
          <w:rFonts w:ascii="Times New Roman" w:hAnsi="Times New Roman"/>
          <w:b w:val="0"/>
          <w:spacing w:val="0"/>
          <w:sz w:val="28"/>
          <w:szCs w:val="28"/>
        </w:rPr>
        <w:t>,</w:t>
      </w:r>
    </w:p>
    <w:p w14:paraId="641CC83B" w14:textId="77777777" w:rsidR="00F46966" w:rsidRPr="002615FB" w:rsidRDefault="00F46966" w:rsidP="00560277">
      <w:pPr>
        <w:pStyle w:val="a9"/>
        <w:suppressAutoHyphens/>
        <w:spacing w:before="0" w:line="276" w:lineRule="auto"/>
        <w:ind w:left="0" w:firstLine="708"/>
        <w:jc w:val="both"/>
        <w:rPr>
          <w:rFonts w:ascii="Times New Roman" w:hAnsi="Times New Roman"/>
          <w:szCs w:val="28"/>
        </w:rPr>
      </w:pPr>
    </w:p>
    <w:p w14:paraId="3F3A7CDD" w14:textId="77777777"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41D506AC" w14:textId="77777777"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>Ростовской области ПОСТАНОВЛЯЕТ:</w:t>
      </w:r>
    </w:p>
    <w:p w14:paraId="246DCCE7" w14:textId="65E407E4" w:rsidR="00487C49" w:rsidRPr="002615FB" w:rsidRDefault="00D54DDE" w:rsidP="00F46966">
      <w:pPr>
        <w:pStyle w:val="a6"/>
        <w:suppressAutoHyphens/>
        <w:spacing w:line="360" w:lineRule="auto"/>
        <w:ind w:right="28" w:firstLine="851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2615FB">
        <w:rPr>
          <w:rFonts w:ascii="Times New Roman" w:hAnsi="Times New Roman"/>
          <w:b w:val="0"/>
          <w:spacing w:val="0"/>
          <w:sz w:val="28"/>
          <w:szCs w:val="28"/>
        </w:rPr>
        <w:t>1. 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>Образовать гру</w:t>
      </w:r>
      <w:r w:rsidR="00111046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ппу контроля за использованием 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F46966" w:rsidRPr="002615FB">
        <w:rPr>
          <w:rFonts w:ascii="Times New Roman" w:hAnsi="Times New Roman"/>
          <w:b w:val="0"/>
          <w:spacing w:val="0"/>
          <w:sz w:val="28"/>
          <w:szCs w:val="28"/>
        </w:rPr>
        <w:t>Константиновского района Ростовской области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8231D6" w:rsidRPr="008231D6">
        <w:rPr>
          <w:rFonts w:ascii="Times New Roman" w:hAnsi="Times New Roman"/>
          <w:b w:val="0"/>
          <w:spacing w:val="0"/>
          <w:sz w:val="28"/>
          <w:szCs w:val="28"/>
        </w:rPr>
        <w:t xml:space="preserve">при проведении выборов </w:t>
      </w:r>
      <w:r w:rsidR="004B1FFB">
        <w:rPr>
          <w:rFonts w:ascii="Times New Roman" w:hAnsi="Times New Roman"/>
          <w:b w:val="0"/>
          <w:spacing w:val="0"/>
          <w:sz w:val="28"/>
          <w:szCs w:val="28"/>
        </w:rPr>
        <w:t>Президента</w:t>
      </w:r>
      <w:r w:rsidR="001E12BC" w:rsidRPr="001E12BC">
        <w:rPr>
          <w:rFonts w:ascii="Times New Roman" w:hAnsi="Times New Roman"/>
          <w:b w:val="0"/>
          <w:spacing w:val="0"/>
          <w:sz w:val="28"/>
          <w:szCs w:val="28"/>
        </w:rPr>
        <w:t xml:space="preserve"> Российской Федерации 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в следующем составе: </w:t>
      </w:r>
    </w:p>
    <w:p w14:paraId="53DA0C79" w14:textId="77777777" w:rsidR="004B1FFB" w:rsidRPr="004B1FFB" w:rsidRDefault="004B1FFB" w:rsidP="004B1FFB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4B1FFB">
        <w:rPr>
          <w:rFonts w:ascii="Times New Roman" w:hAnsi="Times New Roman"/>
          <w:szCs w:val="28"/>
        </w:rPr>
        <w:t>Быкадорова Евгения Валериевна – секретарь территориальной избирательной комиссии Константиновского района Ростовской области;</w:t>
      </w:r>
    </w:p>
    <w:p w14:paraId="6F1D5A6A" w14:textId="77777777" w:rsidR="004B1FFB" w:rsidRPr="004B1FFB" w:rsidRDefault="004B1FFB" w:rsidP="004B1FFB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4B1FFB">
        <w:rPr>
          <w:rFonts w:ascii="Times New Roman" w:hAnsi="Times New Roman"/>
          <w:szCs w:val="28"/>
        </w:rPr>
        <w:t>Шевелева Оксана Владимировна – член территориальной избирательной комиссии Константиновского района Ростовской области с правом решающего голоса;</w:t>
      </w:r>
    </w:p>
    <w:p w14:paraId="54229A41" w14:textId="77777777" w:rsidR="004B1FFB" w:rsidRPr="004B1FFB" w:rsidRDefault="004B1FFB" w:rsidP="004B1FFB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proofErr w:type="spellStart"/>
      <w:r w:rsidRPr="004B1FFB">
        <w:rPr>
          <w:rFonts w:ascii="Times New Roman" w:hAnsi="Times New Roman"/>
          <w:szCs w:val="28"/>
        </w:rPr>
        <w:lastRenderedPageBreak/>
        <w:t>Линкина</w:t>
      </w:r>
      <w:proofErr w:type="spellEnd"/>
      <w:r w:rsidRPr="004B1FFB">
        <w:rPr>
          <w:rFonts w:ascii="Times New Roman" w:hAnsi="Times New Roman"/>
          <w:szCs w:val="28"/>
        </w:rPr>
        <w:t xml:space="preserve"> Людмила Евгеньевна – член территориальной избирательной комиссии Константиновского района Ростовской области с правом решающего голоса.</w:t>
      </w:r>
    </w:p>
    <w:p w14:paraId="2A5BF4A0" w14:textId="23CA113D"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2. </w:t>
      </w:r>
      <w:r w:rsidRPr="002615FB">
        <w:rPr>
          <w:rFonts w:ascii="Times New Roman" w:hAnsi="Times New Roman"/>
          <w:color w:val="000000"/>
          <w:szCs w:val="28"/>
        </w:rPr>
        <w:t xml:space="preserve">Утвердить Положение о группе контроля за </w:t>
      </w:r>
      <w:r w:rsidR="004B1FFB" w:rsidRPr="002615FB">
        <w:rPr>
          <w:rFonts w:ascii="Times New Roman" w:hAnsi="Times New Roman"/>
          <w:color w:val="000000"/>
          <w:szCs w:val="28"/>
        </w:rPr>
        <w:t>использованием комплекса</w:t>
      </w:r>
      <w:r w:rsidRPr="002615FB">
        <w:rPr>
          <w:rFonts w:ascii="Times New Roman" w:hAnsi="Times New Roman"/>
          <w:color w:val="000000"/>
          <w:szCs w:val="28"/>
        </w:rPr>
        <w:t xml:space="preserve">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="008231D6" w:rsidRPr="008231D6">
        <w:rPr>
          <w:rFonts w:ascii="Times New Roman" w:hAnsi="Times New Roman"/>
          <w:color w:val="000000"/>
          <w:szCs w:val="28"/>
        </w:rPr>
        <w:t xml:space="preserve">при проведении выборов </w:t>
      </w:r>
      <w:r w:rsidR="004B1FFB">
        <w:rPr>
          <w:rFonts w:ascii="Times New Roman" w:hAnsi="Times New Roman"/>
          <w:color w:val="000000"/>
          <w:szCs w:val="28"/>
        </w:rPr>
        <w:t xml:space="preserve">Президента </w:t>
      </w:r>
      <w:r w:rsidR="00D62CBD" w:rsidRPr="00D62CBD">
        <w:rPr>
          <w:rFonts w:ascii="Times New Roman" w:hAnsi="Times New Roman"/>
          <w:szCs w:val="28"/>
        </w:rPr>
        <w:t xml:space="preserve">Российской Федерации </w:t>
      </w:r>
      <w:r w:rsidRPr="002615FB">
        <w:rPr>
          <w:rFonts w:ascii="Times New Roman" w:hAnsi="Times New Roman"/>
          <w:szCs w:val="28"/>
        </w:rPr>
        <w:t>согласно приложению.</w:t>
      </w:r>
    </w:p>
    <w:p w14:paraId="24C45B6B" w14:textId="102DED80" w:rsidR="00322CE5" w:rsidRPr="002615FB" w:rsidRDefault="00322CE5" w:rsidP="00322CE5">
      <w:pPr>
        <w:pStyle w:val="a6"/>
        <w:suppressAutoHyphens/>
        <w:spacing w:before="0" w:after="0" w:line="360" w:lineRule="auto"/>
        <w:ind w:right="28" w:firstLine="851"/>
        <w:jc w:val="both"/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</w:pPr>
      <w:r w:rsidRPr="002615FB"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  <w:t>3. Разместить настоящее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«Интернет».</w:t>
      </w:r>
    </w:p>
    <w:p w14:paraId="1BF3E1AE" w14:textId="48A543A4" w:rsidR="00322CE5" w:rsidRPr="002615FB" w:rsidRDefault="00322CE5" w:rsidP="00322CE5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4. Контроль за выполнением данного постановления возложить на секретаря Территориальной избирательной комиссии Константиновского района Ростовской области Е.В. Быкадорову.</w:t>
      </w:r>
    </w:p>
    <w:p w14:paraId="76258076" w14:textId="77777777" w:rsidR="00322CE5" w:rsidRPr="002615FB" w:rsidRDefault="00322CE5" w:rsidP="00322CE5">
      <w:pPr>
        <w:spacing w:line="360" w:lineRule="auto"/>
        <w:ind w:left="709"/>
        <w:jc w:val="both"/>
        <w:rPr>
          <w:rFonts w:ascii="Times New Roman" w:hAnsi="Times New Roman"/>
          <w:szCs w:val="28"/>
        </w:rPr>
      </w:pPr>
    </w:p>
    <w:p w14:paraId="17BE2E2C" w14:textId="17A6325A" w:rsidR="00322CE5" w:rsidRPr="002615FB" w:rsidRDefault="00322CE5" w:rsidP="00322CE5">
      <w:pPr>
        <w:tabs>
          <w:tab w:val="num" w:pos="993"/>
        </w:tabs>
        <w:spacing w:after="240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Председатель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И.В. Казакова</w:t>
      </w:r>
    </w:p>
    <w:p w14:paraId="75FE18D6" w14:textId="5DE66D20" w:rsidR="00322CE5" w:rsidRPr="002615FB" w:rsidRDefault="00322CE5" w:rsidP="00322CE5">
      <w:pPr>
        <w:tabs>
          <w:tab w:val="num" w:pos="993"/>
        </w:tabs>
        <w:ind w:right="-1"/>
        <w:jc w:val="both"/>
        <w:rPr>
          <w:rFonts w:ascii="Times New Roman" w:hAnsi="Times New Roman"/>
          <w:szCs w:val="28"/>
        </w:rPr>
      </w:pPr>
    </w:p>
    <w:p w14:paraId="300BB531" w14:textId="54012317" w:rsidR="00251C6D" w:rsidRPr="002615FB" w:rsidRDefault="00DB2D76" w:rsidP="008231D6">
      <w:pPr>
        <w:spacing w:line="360" w:lineRule="auto"/>
        <w:ind w:right="5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noProof/>
          <w:szCs w:val="28"/>
        </w:rPr>
        <w:drawing>
          <wp:anchor distT="0" distB="0" distL="114300" distR="114300" simplePos="0" relativeHeight="251660288" behindDoc="0" locked="0" layoutInCell="1" allowOverlap="1" wp14:anchorId="6DA2A5F1" wp14:editId="4BC86A66">
            <wp:simplePos x="0" y="0"/>
            <wp:positionH relativeFrom="column">
              <wp:posOffset>3296285</wp:posOffset>
            </wp:positionH>
            <wp:positionV relativeFrom="paragraph">
              <wp:posOffset>5241290</wp:posOffset>
            </wp:positionV>
            <wp:extent cx="998855" cy="51689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CE5" w:rsidRPr="002615FB">
        <w:rPr>
          <w:rFonts w:ascii="Times New Roman" w:hAnsi="Times New Roman"/>
          <w:szCs w:val="28"/>
        </w:rPr>
        <w:t>Секретарь комиссии</w:t>
      </w:r>
      <w:r w:rsidR="00322CE5" w:rsidRPr="002615FB">
        <w:rPr>
          <w:rFonts w:ascii="Times New Roman" w:hAnsi="Times New Roman"/>
          <w:szCs w:val="28"/>
        </w:rPr>
        <w:tab/>
      </w:r>
      <w:r w:rsidR="00322CE5" w:rsidRPr="002615FB">
        <w:rPr>
          <w:rFonts w:ascii="Times New Roman" w:hAnsi="Times New Roman"/>
          <w:szCs w:val="28"/>
        </w:rPr>
        <w:tab/>
      </w:r>
      <w:r w:rsidR="00322CE5" w:rsidRPr="002615FB">
        <w:rPr>
          <w:rFonts w:ascii="Times New Roman" w:hAnsi="Times New Roman"/>
          <w:szCs w:val="28"/>
        </w:rPr>
        <w:tab/>
      </w:r>
      <w:r w:rsidR="00322CE5" w:rsidRPr="002615FB">
        <w:rPr>
          <w:rFonts w:ascii="Times New Roman" w:hAnsi="Times New Roman"/>
          <w:szCs w:val="28"/>
        </w:rPr>
        <w:tab/>
      </w:r>
      <w:r w:rsidR="00322CE5" w:rsidRPr="002615FB">
        <w:rPr>
          <w:rFonts w:ascii="Times New Roman" w:hAnsi="Times New Roman"/>
          <w:szCs w:val="28"/>
        </w:rPr>
        <w:tab/>
      </w:r>
      <w:r w:rsidR="00322CE5" w:rsidRPr="002615FB">
        <w:rPr>
          <w:rFonts w:ascii="Times New Roman" w:hAnsi="Times New Roman"/>
          <w:szCs w:val="28"/>
        </w:rPr>
        <w:tab/>
      </w:r>
      <w:r w:rsidR="00322CE5" w:rsidRPr="002615FB">
        <w:rPr>
          <w:rFonts w:ascii="Times New Roman" w:hAnsi="Times New Roman"/>
          <w:szCs w:val="28"/>
        </w:rPr>
        <w:tab/>
        <w:t>Е.В.</w:t>
      </w:r>
      <w:r w:rsidR="004B1FFB">
        <w:rPr>
          <w:rFonts w:ascii="Times New Roman" w:hAnsi="Times New Roman"/>
          <w:szCs w:val="28"/>
        </w:rPr>
        <w:t xml:space="preserve"> </w:t>
      </w:r>
      <w:r w:rsidR="00322CE5" w:rsidRPr="002615FB">
        <w:rPr>
          <w:rFonts w:ascii="Times New Roman" w:hAnsi="Times New Roman"/>
          <w:szCs w:val="28"/>
        </w:rPr>
        <w:t>Быкадорова</w:t>
      </w:r>
      <w:r w:rsidR="00251C6D" w:rsidRPr="002615FB">
        <w:rPr>
          <w:rFonts w:ascii="Times New Roman" w:hAnsi="Times New Roman"/>
          <w:szCs w:val="28"/>
        </w:rPr>
        <w:br w:type="page"/>
      </w:r>
    </w:p>
    <w:p w14:paraId="37301BEF" w14:textId="2ADF6943" w:rsidR="004B1FFB" w:rsidRPr="00E326CC" w:rsidRDefault="004B1FFB" w:rsidP="00E326CC">
      <w:pPr>
        <w:ind w:left="5528"/>
        <w:rPr>
          <w:rFonts w:ascii="Times New Roman" w:hAnsi="Times New Roman"/>
          <w:color w:val="000000"/>
          <w:sz w:val="24"/>
          <w:szCs w:val="24"/>
        </w:rPr>
      </w:pPr>
      <w:r w:rsidRPr="00E326CC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</w:t>
      </w:r>
    </w:p>
    <w:p w14:paraId="0F7C7F85" w14:textId="458CB33F" w:rsidR="00E326CC" w:rsidRDefault="004B1FFB" w:rsidP="00E326CC">
      <w:pPr>
        <w:pStyle w:val="21"/>
        <w:widowControl w:val="0"/>
        <w:spacing w:after="0" w:line="240" w:lineRule="auto"/>
        <w:ind w:left="5528"/>
        <w:rPr>
          <w:rFonts w:ascii="Times New Roman" w:hAnsi="Times New Roman"/>
          <w:color w:val="000000"/>
          <w:sz w:val="24"/>
          <w:szCs w:val="24"/>
        </w:rPr>
      </w:pPr>
      <w:r w:rsidRPr="00E326CC">
        <w:rPr>
          <w:rFonts w:ascii="Times New Roman" w:hAnsi="Times New Roman"/>
          <w:color w:val="000000"/>
          <w:sz w:val="24"/>
          <w:szCs w:val="24"/>
        </w:rPr>
        <w:t>к постановлению территориальной избирательной комиссии Константиновского района Ростовской области</w:t>
      </w:r>
    </w:p>
    <w:p w14:paraId="5A042276" w14:textId="6335514A" w:rsidR="00251C6D" w:rsidRPr="00E326CC" w:rsidRDefault="00251C6D" w:rsidP="00E326CC">
      <w:pPr>
        <w:pStyle w:val="21"/>
        <w:widowControl w:val="0"/>
        <w:spacing w:after="0" w:line="240" w:lineRule="auto"/>
        <w:ind w:left="5528"/>
        <w:rPr>
          <w:rFonts w:ascii="Times New Roman" w:hAnsi="Times New Roman"/>
          <w:color w:val="000000"/>
          <w:sz w:val="24"/>
          <w:szCs w:val="24"/>
        </w:rPr>
      </w:pPr>
      <w:r w:rsidRPr="00E326CC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4B1FFB" w:rsidRPr="00E326CC">
        <w:rPr>
          <w:rFonts w:ascii="Times New Roman" w:hAnsi="Times New Roman"/>
          <w:color w:val="000000"/>
          <w:sz w:val="24"/>
          <w:szCs w:val="24"/>
        </w:rPr>
        <w:t>21</w:t>
      </w:r>
      <w:r w:rsidRPr="00E326CC">
        <w:rPr>
          <w:rFonts w:ascii="Times New Roman" w:hAnsi="Times New Roman"/>
          <w:color w:val="000000"/>
          <w:sz w:val="24"/>
          <w:szCs w:val="24"/>
        </w:rPr>
        <w:t>.</w:t>
      </w:r>
      <w:r w:rsidR="004B1FFB" w:rsidRPr="00E326CC">
        <w:rPr>
          <w:rFonts w:ascii="Times New Roman" w:hAnsi="Times New Roman"/>
          <w:color w:val="000000"/>
          <w:sz w:val="24"/>
          <w:szCs w:val="24"/>
        </w:rPr>
        <w:t>12</w:t>
      </w:r>
      <w:r w:rsidRPr="00E326CC">
        <w:rPr>
          <w:rFonts w:ascii="Times New Roman" w:hAnsi="Times New Roman"/>
          <w:color w:val="000000"/>
          <w:sz w:val="24"/>
          <w:szCs w:val="24"/>
        </w:rPr>
        <w:t>.20</w:t>
      </w:r>
      <w:r w:rsidR="008231D6" w:rsidRPr="00E326CC">
        <w:rPr>
          <w:rFonts w:ascii="Times New Roman" w:hAnsi="Times New Roman"/>
          <w:color w:val="000000"/>
          <w:sz w:val="24"/>
          <w:szCs w:val="24"/>
        </w:rPr>
        <w:t>2</w:t>
      </w:r>
      <w:r w:rsidR="004B1FFB" w:rsidRPr="00E326CC">
        <w:rPr>
          <w:rFonts w:ascii="Times New Roman" w:hAnsi="Times New Roman"/>
          <w:color w:val="000000"/>
          <w:sz w:val="24"/>
          <w:szCs w:val="24"/>
        </w:rPr>
        <w:t>3</w:t>
      </w:r>
      <w:r w:rsidRPr="00E326CC">
        <w:rPr>
          <w:rFonts w:ascii="Times New Roman" w:hAnsi="Times New Roman"/>
          <w:color w:val="000000"/>
          <w:sz w:val="24"/>
          <w:szCs w:val="24"/>
        </w:rPr>
        <w:t xml:space="preserve"> г. № </w:t>
      </w:r>
      <w:r w:rsidR="004B1FFB" w:rsidRPr="00E326CC">
        <w:rPr>
          <w:rFonts w:ascii="Times New Roman" w:hAnsi="Times New Roman"/>
          <w:color w:val="000000"/>
          <w:sz w:val="24"/>
          <w:szCs w:val="24"/>
        </w:rPr>
        <w:t>9</w:t>
      </w:r>
      <w:r w:rsidR="008231D6" w:rsidRPr="00E326CC">
        <w:rPr>
          <w:rFonts w:ascii="Times New Roman" w:hAnsi="Times New Roman"/>
          <w:color w:val="000000"/>
          <w:sz w:val="24"/>
          <w:szCs w:val="24"/>
        </w:rPr>
        <w:t>6</w:t>
      </w:r>
      <w:r w:rsidRPr="00E326CC">
        <w:rPr>
          <w:rFonts w:ascii="Times New Roman" w:hAnsi="Times New Roman"/>
          <w:color w:val="000000"/>
          <w:sz w:val="24"/>
          <w:szCs w:val="24"/>
        </w:rPr>
        <w:t>-</w:t>
      </w:r>
      <w:r w:rsidR="004B1FFB" w:rsidRPr="00E326CC">
        <w:rPr>
          <w:rFonts w:ascii="Times New Roman" w:hAnsi="Times New Roman"/>
          <w:color w:val="000000"/>
          <w:sz w:val="24"/>
          <w:szCs w:val="24"/>
        </w:rPr>
        <w:t>7</w:t>
      </w:r>
    </w:p>
    <w:p w14:paraId="6BAAEBB2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14:paraId="1720FBE9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14:paraId="676CD104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  <w:r w:rsidRPr="002615FB">
        <w:rPr>
          <w:rFonts w:ascii="Times New Roman" w:hAnsi="Times New Roman"/>
          <w:b/>
          <w:bCs/>
          <w:szCs w:val="28"/>
        </w:rPr>
        <w:t>ПОЛОЖЕНИЕ</w:t>
      </w:r>
    </w:p>
    <w:p w14:paraId="549B6935" w14:textId="6AD73AAB" w:rsidR="00251C6D" w:rsidRPr="008231D6" w:rsidRDefault="00251C6D" w:rsidP="00251C6D">
      <w:pPr>
        <w:tabs>
          <w:tab w:val="left" w:pos="8080"/>
          <w:tab w:val="left" w:pos="8364"/>
        </w:tabs>
        <w:ind w:left="1701" w:right="1132"/>
        <w:jc w:val="both"/>
        <w:rPr>
          <w:rFonts w:ascii="Times New Roman" w:hAnsi="Times New Roman"/>
          <w:b/>
          <w:bCs/>
          <w:szCs w:val="28"/>
        </w:rPr>
      </w:pPr>
      <w:r w:rsidRPr="002615FB">
        <w:rPr>
          <w:rFonts w:ascii="Times New Roman" w:hAnsi="Times New Roman"/>
          <w:b/>
          <w:bCs/>
          <w:szCs w:val="28"/>
        </w:rPr>
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="008231D6" w:rsidRPr="008231D6">
        <w:rPr>
          <w:rFonts w:ascii="Times New Roman" w:hAnsi="Times New Roman"/>
          <w:b/>
          <w:bCs/>
          <w:szCs w:val="28"/>
        </w:rPr>
        <w:t xml:space="preserve">при проведении выборов </w:t>
      </w:r>
      <w:r w:rsidR="004B1FFB">
        <w:rPr>
          <w:rFonts w:ascii="Times New Roman" w:hAnsi="Times New Roman"/>
          <w:b/>
          <w:szCs w:val="28"/>
        </w:rPr>
        <w:t xml:space="preserve">Президента </w:t>
      </w:r>
      <w:r w:rsidR="00D62CBD" w:rsidRPr="001E12BC">
        <w:rPr>
          <w:rFonts w:ascii="Times New Roman" w:hAnsi="Times New Roman"/>
          <w:b/>
          <w:szCs w:val="28"/>
        </w:rPr>
        <w:t>Российской Федерации</w:t>
      </w:r>
      <w:r w:rsidR="008231D6">
        <w:rPr>
          <w:rFonts w:ascii="Times New Roman" w:hAnsi="Times New Roman"/>
          <w:b/>
          <w:bCs/>
          <w:szCs w:val="28"/>
        </w:rPr>
        <w:t>.</w:t>
      </w:r>
    </w:p>
    <w:p w14:paraId="691FFF87" w14:textId="77777777" w:rsidR="00251C6D" w:rsidRPr="002615FB" w:rsidRDefault="00251C6D" w:rsidP="00251C6D">
      <w:pPr>
        <w:pStyle w:val="a6"/>
        <w:widowControl w:val="0"/>
        <w:rPr>
          <w:rFonts w:ascii="Times New Roman" w:hAnsi="Times New Roman"/>
          <w:bCs/>
          <w:sz w:val="28"/>
          <w:szCs w:val="28"/>
        </w:rPr>
      </w:pPr>
    </w:p>
    <w:p w14:paraId="0B9ABFC1" w14:textId="77777777" w:rsidR="00251C6D" w:rsidRPr="002615FB" w:rsidRDefault="00251C6D" w:rsidP="00251C6D">
      <w:pPr>
        <w:widowControl w:val="0"/>
        <w:numPr>
          <w:ilvl w:val="0"/>
          <w:numId w:val="2"/>
        </w:numPr>
        <w:spacing w:after="200" w:line="360" w:lineRule="auto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Общие положения</w:t>
      </w:r>
    </w:p>
    <w:p w14:paraId="4ABAFD32" w14:textId="0E8CC202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 xml:space="preserve"> Группа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="008231D6" w:rsidRPr="008231D6">
        <w:rPr>
          <w:rFonts w:ascii="Times New Roman" w:hAnsi="Times New Roman"/>
          <w:color w:val="000000"/>
          <w:szCs w:val="28"/>
        </w:rPr>
        <w:t xml:space="preserve">при проведении выборов </w:t>
      </w:r>
      <w:r w:rsidR="004B1FFB">
        <w:rPr>
          <w:rFonts w:ascii="Times New Roman" w:hAnsi="Times New Roman"/>
          <w:szCs w:val="28"/>
        </w:rPr>
        <w:t>Президента</w:t>
      </w:r>
      <w:r w:rsidR="00D62CBD" w:rsidRPr="00D62CBD">
        <w:rPr>
          <w:rFonts w:ascii="Times New Roman" w:hAnsi="Times New Roman"/>
          <w:szCs w:val="28"/>
        </w:rPr>
        <w:t xml:space="preserve"> Российской Федерации </w:t>
      </w:r>
      <w:r w:rsidRPr="002615FB">
        <w:rPr>
          <w:rFonts w:ascii="Times New Roman" w:hAnsi="Times New Roman"/>
          <w:szCs w:val="28"/>
        </w:rPr>
        <w:t>(далее – группа контроля) образуется в соответствии с положениями статьи 74 Федерального закона «Об основных гарантиях избирательных прав и права на участие в референдуме граждан Российской Федерации», статьи 23 Федерального закона «О Государственной автоматизированной системе Российской Федерации «Выборы».</w:t>
      </w:r>
    </w:p>
    <w:p w14:paraId="029035D8" w14:textId="27D13735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 xml:space="preserve">Численный состав группы контроля - </w:t>
      </w:r>
      <w:r w:rsidR="00DB2D76">
        <w:rPr>
          <w:rFonts w:ascii="Times New Roman" w:hAnsi="Times New Roman"/>
          <w:color w:val="000000"/>
          <w:szCs w:val="28"/>
        </w:rPr>
        <w:t>3</w:t>
      </w:r>
      <w:r w:rsidRPr="002615FB">
        <w:rPr>
          <w:rFonts w:ascii="Times New Roman" w:hAnsi="Times New Roman"/>
          <w:color w:val="000000"/>
          <w:szCs w:val="28"/>
        </w:rPr>
        <w:t xml:space="preserve"> человека.</w:t>
      </w:r>
    </w:p>
    <w:p w14:paraId="716E484D" w14:textId="77777777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Члены группы контроля избирают из своего состава руководителя группы контроля.</w:t>
      </w:r>
    </w:p>
    <w:p w14:paraId="2ED8B1F4" w14:textId="77777777" w:rsidR="00251C6D" w:rsidRPr="002615FB" w:rsidRDefault="00251C6D" w:rsidP="00251C6D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Права группы контроля</w:t>
      </w:r>
    </w:p>
    <w:p w14:paraId="4A2FB17C" w14:textId="77777777" w:rsidR="00251C6D" w:rsidRPr="002615FB" w:rsidRDefault="00251C6D" w:rsidP="00251C6D">
      <w:pPr>
        <w:widowControl w:val="0"/>
        <w:numPr>
          <w:ilvl w:val="1"/>
          <w:numId w:val="2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Группа контроля имеет право:</w:t>
      </w:r>
    </w:p>
    <w:p w14:paraId="22B8C5B4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проверять готовность к работе </w:t>
      </w:r>
      <w:r w:rsidRPr="002615FB">
        <w:rPr>
          <w:rFonts w:ascii="Times New Roman" w:hAnsi="Times New Roman"/>
          <w:bCs/>
          <w:szCs w:val="28"/>
        </w:rPr>
        <w:t>комплекса средств автоматизации Государственной автоматизированной системы Российской Федерации «Выборы»</w:t>
      </w:r>
      <w:r w:rsidRPr="002615FB">
        <w:rPr>
          <w:rFonts w:ascii="Times New Roman" w:hAnsi="Times New Roman"/>
          <w:szCs w:val="28"/>
        </w:rPr>
        <w:t xml:space="preserve"> (далее - КСА ГАС «Выборы») Территориальной избирательной </w:t>
      </w:r>
      <w:r w:rsidRPr="002615FB">
        <w:rPr>
          <w:rFonts w:ascii="Times New Roman" w:hAnsi="Times New Roman"/>
          <w:szCs w:val="28"/>
        </w:rPr>
        <w:lastRenderedPageBreak/>
        <w:t xml:space="preserve">комиссии Константиновского района Ростовской области, других технических средств </w:t>
      </w:r>
      <w:r w:rsidRPr="002615FB">
        <w:rPr>
          <w:rFonts w:ascii="Times New Roman" w:hAnsi="Times New Roman"/>
          <w:bCs/>
          <w:szCs w:val="28"/>
        </w:rPr>
        <w:t>Государственной автоматизированной системы Российской Федерации «Выборы» (далее -</w:t>
      </w:r>
      <w:r w:rsidRPr="002615FB">
        <w:rPr>
          <w:rFonts w:ascii="Times New Roman" w:hAnsi="Times New Roman"/>
          <w:b/>
          <w:bCs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ГАС «Выборы»);</w:t>
      </w:r>
    </w:p>
    <w:p w14:paraId="25855432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Константиновского района Ростовской области, касающихся использования ГАС «Выборы», в том числе комплексов обработки избирательных бюллетеней;</w:t>
      </w:r>
    </w:p>
    <w:p w14:paraId="06FBD8C9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знакомиться с любой информацией, вводимой в ГАС «Выборы»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14:paraId="06B8499A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избирательной комиссии;</w:t>
      </w:r>
    </w:p>
    <w:p w14:paraId="66EC3D5C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сопоставлять результаты ручной и автоматизированной обработки информации;</w:t>
      </w:r>
    </w:p>
    <w:p w14:paraId="0FFAD6E7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требовать разъяснения действий у системного администратора КСА ГАС «Выборы» Территориальной избирательной комиссии Константиновского района Ростовской области;</w:t>
      </w:r>
    </w:p>
    <w:p w14:paraId="251325A6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14:paraId="6A9820F4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14:paraId="69350DB3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обращаться в Избирательную комиссию Ростовской области с предложениями и замечаниями.</w:t>
      </w:r>
    </w:p>
    <w:p w14:paraId="335B7CCC" w14:textId="77777777" w:rsidR="00251C6D" w:rsidRPr="002615FB" w:rsidRDefault="00251C6D" w:rsidP="00251C6D">
      <w:pPr>
        <w:numPr>
          <w:ilvl w:val="0"/>
          <w:numId w:val="2"/>
        </w:numPr>
        <w:tabs>
          <w:tab w:val="left" w:pos="1134"/>
        </w:tabs>
        <w:spacing w:line="360" w:lineRule="auto"/>
        <w:ind w:left="993" w:right="423" w:hanging="11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Обязанности группы контроля</w:t>
      </w:r>
    </w:p>
    <w:p w14:paraId="57CF5FBF" w14:textId="77777777" w:rsidR="00251C6D" w:rsidRPr="002615FB" w:rsidRDefault="00251C6D" w:rsidP="00251C6D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lastRenderedPageBreak/>
        <w:t xml:space="preserve"> В случае выявления неправомерных действий (бездействия), нарушений, допущенных системным администратором КСА ГАС «Выборы» Территориальной избирательной комиссии Константиновского района Ростовской области, группа контроля информирует о них председателя Территориальной избирательной комиссии Константиновского района Ростовской области и вносит свои предложения по их устранению. </w:t>
      </w:r>
    </w:p>
    <w:p w14:paraId="499900B9" w14:textId="77777777" w:rsidR="00251C6D" w:rsidRPr="002615FB" w:rsidRDefault="00251C6D" w:rsidP="00251C6D">
      <w:pPr>
        <w:numPr>
          <w:ilvl w:val="0"/>
          <w:numId w:val="2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Доступ к информационным ресурсам ГАС «Выборы»</w:t>
      </w:r>
      <w:r w:rsidRPr="002615FB">
        <w:rPr>
          <w:rFonts w:ascii="Times New Roman" w:hAnsi="Times New Roman"/>
          <w:b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14:paraId="0DBD86FC" w14:textId="77777777" w:rsidR="00251C6D" w:rsidRPr="002615FB" w:rsidRDefault="00251C6D" w:rsidP="00251C6D">
      <w:pPr>
        <w:tabs>
          <w:tab w:val="left" w:pos="426"/>
          <w:tab w:val="left" w:pos="1134"/>
          <w:tab w:val="left" w:pos="1276"/>
          <w:tab w:val="left" w:pos="1418"/>
        </w:tabs>
        <w:rPr>
          <w:rFonts w:ascii="Times New Roman" w:hAnsi="Times New Roman"/>
          <w:b/>
          <w:szCs w:val="28"/>
        </w:rPr>
      </w:pPr>
    </w:p>
    <w:p w14:paraId="3AF039DA" w14:textId="77777777" w:rsidR="00251C6D" w:rsidRPr="002615FB" w:rsidRDefault="00251C6D" w:rsidP="00251C6D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4.1. Доступ в помещение КСА ГАС «Выборы» Территориальной избирательной комиссии Константиновского района Ростовской области наблюдателей и представителей средств массовой информации осуществляется по решению председателя Территориальной избирательной комиссии Константиновского района Ростовской области, согласованному с руководителем группы контроля.</w:t>
      </w:r>
    </w:p>
    <w:p w14:paraId="2CE844E7" w14:textId="77777777" w:rsidR="00251C6D" w:rsidRPr="002615FB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4.2. Члены Территориальной избирательной комиссии Константиновского района Ростовской области, работники, принимающие участие 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ответственность в соответствии с федеральным законодательством. </w:t>
      </w:r>
    </w:p>
    <w:p w14:paraId="65A80A30" w14:textId="77777777" w:rsidR="00F504A4" w:rsidRPr="002615FB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4.3. Лица, имеющие право доступа к информационным ресурсам </w:t>
      </w:r>
      <w:r w:rsidRPr="002615FB">
        <w:rPr>
          <w:rFonts w:ascii="Times New Roman" w:hAnsi="Times New Roman"/>
          <w:szCs w:val="28"/>
        </w:rPr>
        <w:br/>
        <w:t>ГАС "Выборы", в том числе к персональным данным, получающие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sectPr w:rsidR="00F504A4" w:rsidRPr="002615FB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EDC24" w14:textId="77777777" w:rsidR="000853BF" w:rsidRDefault="000853BF" w:rsidP="00F92C75">
      <w:r>
        <w:separator/>
      </w:r>
    </w:p>
  </w:endnote>
  <w:endnote w:type="continuationSeparator" w:id="0">
    <w:p w14:paraId="4A7BCD93" w14:textId="77777777" w:rsidR="000853BF" w:rsidRDefault="000853B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F4BA1" w14:textId="77777777" w:rsidR="000853BF" w:rsidRDefault="000853BF" w:rsidP="00F92C75">
      <w:r>
        <w:separator/>
      </w:r>
    </w:p>
  </w:footnote>
  <w:footnote w:type="continuationSeparator" w:id="0">
    <w:p w14:paraId="355C436A" w14:textId="77777777" w:rsidR="000853BF" w:rsidRDefault="000853B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F040C" w14:textId="77777777" w:rsidR="00A76B22" w:rsidRDefault="00441A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EDB4607" w14:textId="77777777"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8C008" w14:textId="77777777" w:rsidR="00A76B22" w:rsidRDefault="00441A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2CBD">
      <w:rPr>
        <w:rStyle w:val="a5"/>
        <w:noProof/>
      </w:rPr>
      <w:t>5</w:t>
    </w:r>
    <w:r>
      <w:rPr>
        <w:rStyle w:val="a5"/>
      </w:rPr>
      <w:fldChar w:fldCharType="end"/>
    </w:r>
  </w:p>
  <w:p w14:paraId="025BBD17" w14:textId="77777777"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 w16cid:durableId="1644771639">
    <w:abstractNumId w:val="0"/>
  </w:num>
  <w:num w:numId="2" w16cid:durableId="2096508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853BF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64855"/>
    <w:rsid w:val="00174274"/>
    <w:rsid w:val="001742ED"/>
    <w:rsid w:val="001A5CE1"/>
    <w:rsid w:val="001D2E16"/>
    <w:rsid w:val="001D6FB9"/>
    <w:rsid w:val="001E12BC"/>
    <w:rsid w:val="001E5643"/>
    <w:rsid w:val="001E71D6"/>
    <w:rsid w:val="001E7609"/>
    <w:rsid w:val="0024693E"/>
    <w:rsid w:val="00246FFA"/>
    <w:rsid w:val="00251C6D"/>
    <w:rsid w:val="00260B47"/>
    <w:rsid w:val="002615FB"/>
    <w:rsid w:val="00264A0C"/>
    <w:rsid w:val="00265131"/>
    <w:rsid w:val="00280A2B"/>
    <w:rsid w:val="00280AA0"/>
    <w:rsid w:val="00283042"/>
    <w:rsid w:val="00285FD1"/>
    <w:rsid w:val="002A649B"/>
    <w:rsid w:val="002D0A63"/>
    <w:rsid w:val="002D2BDD"/>
    <w:rsid w:val="00322CE5"/>
    <w:rsid w:val="00336F8A"/>
    <w:rsid w:val="00363A2D"/>
    <w:rsid w:val="003A0EB0"/>
    <w:rsid w:val="003A34E6"/>
    <w:rsid w:val="003C6301"/>
    <w:rsid w:val="003E39A2"/>
    <w:rsid w:val="003E6162"/>
    <w:rsid w:val="003E7DC6"/>
    <w:rsid w:val="003F2D5D"/>
    <w:rsid w:val="003F448B"/>
    <w:rsid w:val="00432FF6"/>
    <w:rsid w:val="00441A31"/>
    <w:rsid w:val="004456D6"/>
    <w:rsid w:val="00446B7C"/>
    <w:rsid w:val="00452B16"/>
    <w:rsid w:val="004664FD"/>
    <w:rsid w:val="00473568"/>
    <w:rsid w:val="0048483C"/>
    <w:rsid w:val="00487C49"/>
    <w:rsid w:val="004A3B7F"/>
    <w:rsid w:val="004A7C0E"/>
    <w:rsid w:val="004B1FFB"/>
    <w:rsid w:val="004C686E"/>
    <w:rsid w:val="004E64C7"/>
    <w:rsid w:val="00512BFC"/>
    <w:rsid w:val="0052720C"/>
    <w:rsid w:val="00530BE5"/>
    <w:rsid w:val="00560277"/>
    <w:rsid w:val="005A7A20"/>
    <w:rsid w:val="005B136B"/>
    <w:rsid w:val="005B271D"/>
    <w:rsid w:val="005E59DB"/>
    <w:rsid w:val="005F17D1"/>
    <w:rsid w:val="005F18F9"/>
    <w:rsid w:val="006333E7"/>
    <w:rsid w:val="00643B1F"/>
    <w:rsid w:val="00653FD4"/>
    <w:rsid w:val="006677E5"/>
    <w:rsid w:val="0068266C"/>
    <w:rsid w:val="00690825"/>
    <w:rsid w:val="00693009"/>
    <w:rsid w:val="006B5952"/>
    <w:rsid w:val="006D7483"/>
    <w:rsid w:val="006E0EAC"/>
    <w:rsid w:val="006E51E8"/>
    <w:rsid w:val="00704669"/>
    <w:rsid w:val="00726C7A"/>
    <w:rsid w:val="007315A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14E5"/>
    <w:rsid w:val="008231D6"/>
    <w:rsid w:val="008264DB"/>
    <w:rsid w:val="00840D9C"/>
    <w:rsid w:val="0085795D"/>
    <w:rsid w:val="00887226"/>
    <w:rsid w:val="008B175C"/>
    <w:rsid w:val="008B2006"/>
    <w:rsid w:val="008B533B"/>
    <w:rsid w:val="008C2180"/>
    <w:rsid w:val="008D1223"/>
    <w:rsid w:val="008D52A3"/>
    <w:rsid w:val="00920BA5"/>
    <w:rsid w:val="009237C8"/>
    <w:rsid w:val="009265AD"/>
    <w:rsid w:val="00927506"/>
    <w:rsid w:val="009623D2"/>
    <w:rsid w:val="00980502"/>
    <w:rsid w:val="009B0BA9"/>
    <w:rsid w:val="009C1D35"/>
    <w:rsid w:val="009E3FBE"/>
    <w:rsid w:val="00A0454D"/>
    <w:rsid w:val="00A04AEC"/>
    <w:rsid w:val="00A20472"/>
    <w:rsid w:val="00A24E18"/>
    <w:rsid w:val="00A26747"/>
    <w:rsid w:val="00A312E5"/>
    <w:rsid w:val="00A34ED6"/>
    <w:rsid w:val="00A4158E"/>
    <w:rsid w:val="00A54686"/>
    <w:rsid w:val="00A55746"/>
    <w:rsid w:val="00A6383A"/>
    <w:rsid w:val="00A70464"/>
    <w:rsid w:val="00A76B22"/>
    <w:rsid w:val="00AB22AA"/>
    <w:rsid w:val="00AC0663"/>
    <w:rsid w:val="00AD0932"/>
    <w:rsid w:val="00AE264E"/>
    <w:rsid w:val="00B47485"/>
    <w:rsid w:val="00B77230"/>
    <w:rsid w:val="00B83A84"/>
    <w:rsid w:val="00B9268C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2CBD"/>
    <w:rsid w:val="00D63F26"/>
    <w:rsid w:val="00D8127A"/>
    <w:rsid w:val="00D901E7"/>
    <w:rsid w:val="00D94506"/>
    <w:rsid w:val="00D97FE0"/>
    <w:rsid w:val="00DA1E99"/>
    <w:rsid w:val="00DB2D76"/>
    <w:rsid w:val="00DC0029"/>
    <w:rsid w:val="00DC0AFE"/>
    <w:rsid w:val="00DD0B71"/>
    <w:rsid w:val="00E02B8A"/>
    <w:rsid w:val="00E06A2B"/>
    <w:rsid w:val="00E1534C"/>
    <w:rsid w:val="00E24F1B"/>
    <w:rsid w:val="00E326CC"/>
    <w:rsid w:val="00E34826"/>
    <w:rsid w:val="00E45051"/>
    <w:rsid w:val="00E47F95"/>
    <w:rsid w:val="00E50DD8"/>
    <w:rsid w:val="00E61587"/>
    <w:rsid w:val="00E70982"/>
    <w:rsid w:val="00E732B4"/>
    <w:rsid w:val="00E96C72"/>
    <w:rsid w:val="00EA0F02"/>
    <w:rsid w:val="00EB338C"/>
    <w:rsid w:val="00EB34C3"/>
    <w:rsid w:val="00EB4B1D"/>
    <w:rsid w:val="00EC443F"/>
    <w:rsid w:val="00F04DA0"/>
    <w:rsid w:val="00F250A5"/>
    <w:rsid w:val="00F2703F"/>
    <w:rsid w:val="00F46966"/>
    <w:rsid w:val="00F504A4"/>
    <w:rsid w:val="00F60621"/>
    <w:rsid w:val="00F86BA7"/>
    <w:rsid w:val="00F92C75"/>
    <w:rsid w:val="00FB3D79"/>
    <w:rsid w:val="00FD0711"/>
    <w:rsid w:val="00FD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9F3F5"/>
  <w15:docId w15:val="{66A47E2D-5804-499A-9DDC-AF1C67E3B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51C6D"/>
    <w:pPr>
      <w:keepNext/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251C6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251C6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51C6D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755</Words>
  <Characters>6216</Characters>
  <Application>Microsoft Office Word</Application>
  <DocSecurity>0</DocSecurity>
  <Lines>51</Lines>
  <Paragraphs>13</Paragraphs>
  <ScaleCrop>false</ScaleCrop>
  <Company>Hewlett-Packard</Company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АРМ2</cp:lastModifiedBy>
  <cp:revision>7</cp:revision>
  <cp:lastPrinted>2023-12-21T11:42:00Z</cp:lastPrinted>
  <dcterms:created xsi:type="dcterms:W3CDTF">2023-12-21T06:05:00Z</dcterms:created>
  <dcterms:modified xsi:type="dcterms:W3CDTF">2023-12-21T11:42:00Z</dcterms:modified>
</cp:coreProperties>
</file>