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13F" w:rsidRPr="005577E3" w:rsidRDefault="00C0013F" w:rsidP="00C0013F">
      <w:pPr>
        <w:jc w:val="center"/>
        <w:rPr>
          <w:b/>
          <w:sz w:val="28"/>
          <w:szCs w:val="28"/>
        </w:rPr>
      </w:pPr>
      <w:r>
        <w:rPr>
          <w:noProof/>
          <w:sz w:val="24"/>
          <w:szCs w:val="24"/>
        </w:rPr>
        <w:drawing>
          <wp:inline distT="0" distB="0" distL="0" distR="0">
            <wp:extent cx="446405" cy="47879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478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013F" w:rsidRPr="005577E3" w:rsidRDefault="00C0013F" w:rsidP="00C0013F">
      <w:pPr>
        <w:jc w:val="center"/>
        <w:rPr>
          <w:b/>
          <w:sz w:val="28"/>
          <w:szCs w:val="28"/>
        </w:rPr>
      </w:pPr>
      <w:r w:rsidRPr="005577E3">
        <w:rPr>
          <w:b/>
          <w:sz w:val="28"/>
          <w:szCs w:val="28"/>
        </w:rPr>
        <w:t>ТЕРРИТОРИАЛЬНАЯ  ИЗБИРАТЕЛЬНАЯ  КОМИССИЯ</w:t>
      </w:r>
    </w:p>
    <w:p w:rsidR="00C0013F" w:rsidRPr="005577E3" w:rsidRDefault="00C0013F" w:rsidP="00C0013F">
      <w:pPr>
        <w:jc w:val="center"/>
        <w:rPr>
          <w:b/>
          <w:sz w:val="28"/>
          <w:szCs w:val="28"/>
        </w:rPr>
      </w:pPr>
      <w:r w:rsidRPr="005577E3">
        <w:rPr>
          <w:b/>
          <w:sz w:val="28"/>
          <w:szCs w:val="28"/>
        </w:rPr>
        <w:t>КОНСТАНТИНОВСКОГО РАЙОНА РОСТОВСКОЙ ОБЛАСТИ</w:t>
      </w:r>
    </w:p>
    <w:p w:rsidR="00C0013F" w:rsidRPr="005577E3" w:rsidRDefault="00C0013F" w:rsidP="00C0013F">
      <w:pPr>
        <w:jc w:val="center"/>
        <w:rPr>
          <w:b/>
          <w:sz w:val="28"/>
          <w:szCs w:val="28"/>
        </w:rPr>
      </w:pPr>
    </w:p>
    <w:p w:rsidR="00C0013F" w:rsidRPr="009F04A5" w:rsidRDefault="00C0013F" w:rsidP="00C0013F">
      <w:pPr>
        <w:jc w:val="center"/>
        <w:rPr>
          <w:sz w:val="28"/>
          <w:szCs w:val="28"/>
        </w:rPr>
      </w:pPr>
      <w:r w:rsidRPr="009F04A5">
        <w:rPr>
          <w:sz w:val="28"/>
          <w:szCs w:val="28"/>
        </w:rPr>
        <w:t>ПОСТАНОВЛЕНИЕ</w:t>
      </w:r>
    </w:p>
    <w:p w:rsidR="00C0013F" w:rsidRPr="009F04A5" w:rsidRDefault="00C0013F" w:rsidP="00C0013F">
      <w:pPr>
        <w:rPr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 xml:space="preserve">10 июня </w:t>
      </w:r>
      <w:r w:rsidRPr="009F04A5">
        <w:rPr>
          <w:sz w:val="28"/>
          <w:szCs w:val="28"/>
        </w:rPr>
        <w:t>201</w:t>
      </w:r>
      <w:r>
        <w:rPr>
          <w:sz w:val="28"/>
          <w:szCs w:val="28"/>
        </w:rPr>
        <w:t>6</w:t>
      </w:r>
      <w:r w:rsidRPr="009F04A5">
        <w:rPr>
          <w:sz w:val="28"/>
          <w:szCs w:val="28"/>
        </w:rPr>
        <w:t>г.</w:t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F04A5">
        <w:rPr>
          <w:sz w:val="28"/>
          <w:szCs w:val="28"/>
        </w:rPr>
        <w:t xml:space="preserve">№ </w:t>
      </w:r>
      <w:r>
        <w:rPr>
          <w:sz w:val="28"/>
          <w:szCs w:val="28"/>
        </w:rPr>
        <w:t>3</w:t>
      </w:r>
      <w:r w:rsidRPr="009F04A5">
        <w:rPr>
          <w:sz w:val="28"/>
          <w:szCs w:val="28"/>
        </w:rPr>
        <w:t>-</w:t>
      </w:r>
      <w:r>
        <w:rPr>
          <w:sz w:val="28"/>
          <w:szCs w:val="28"/>
        </w:rPr>
        <w:t>5</w:t>
      </w:r>
    </w:p>
    <w:p w:rsidR="00C0013F" w:rsidRDefault="00C0013F" w:rsidP="00C0013F">
      <w:pPr>
        <w:jc w:val="center"/>
        <w:rPr>
          <w:sz w:val="28"/>
          <w:szCs w:val="28"/>
        </w:rPr>
      </w:pPr>
      <w:r w:rsidRPr="009F04A5">
        <w:rPr>
          <w:sz w:val="28"/>
          <w:szCs w:val="28"/>
        </w:rPr>
        <w:t>г. Константиновск</w:t>
      </w:r>
    </w:p>
    <w:p w:rsidR="00C0013F" w:rsidRDefault="00C0013F" w:rsidP="00C0013F">
      <w:pPr>
        <w:jc w:val="both"/>
        <w:rPr>
          <w:sz w:val="28"/>
        </w:rPr>
      </w:pPr>
    </w:p>
    <w:tbl>
      <w:tblPr>
        <w:tblW w:w="0" w:type="auto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95"/>
      </w:tblGrid>
      <w:tr w:rsidR="00C0013F" w:rsidRPr="001C65BB" w:rsidTr="00A4153A">
        <w:tc>
          <w:tcPr>
            <w:tcW w:w="6295" w:type="dxa"/>
            <w:tcBorders>
              <w:top w:val="nil"/>
              <w:left w:val="nil"/>
              <w:bottom w:val="nil"/>
              <w:right w:val="nil"/>
            </w:tcBorders>
          </w:tcPr>
          <w:p w:rsidR="00C0013F" w:rsidRPr="001C65BB" w:rsidRDefault="00C0013F" w:rsidP="00A4153A">
            <w:pPr>
              <w:jc w:val="both"/>
              <w:rPr>
                <w:b/>
                <w:sz w:val="28"/>
                <w:szCs w:val="28"/>
              </w:rPr>
            </w:pPr>
            <w:r w:rsidRPr="001C65BB">
              <w:rPr>
                <w:b/>
                <w:sz w:val="28"/>
                <w:szCs w:val="28"/>
              </w:rPr>
              <w:t>О Рабочей</w:t>
            </w:r>
            <w:r>
              <w:rPr>
                <w:b/>
                <w:sz w:val="28"/>
                <w:szCs w:val="28"/>
              </w:rPr>
              <w:t xml:space="preserve"> группе</w:t>
            </w:r>
            <w:r w:rsidRPr="001C65BB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Т</w:t>
            </w:r>
            <w:r w:rsidRPr="001C65BB">
              <w:rPr>
                <w:b/>
                <w:sz w:val="28"/>
                <w:szCs w:val="28"/>
              </w:rPr>
              <w:t xml:space="preserve">ерриториальной избирательной комиссии </w:t>
            </w:r>
            <w:r>
              <w:rPr>
                <w:b/>
                <w:sz w:val="28"/>
                <w:szCs w:val="28"/>
              </w:rPr>
              <w:t>Константиновского</w:t>
            </w:r>
            <w:r w:rsidRPr="001C65BB">
              <w:rPr>
                <w:b/>
                <w:sz w:val="28"/>
                <w:szCs w:val="28"/>
              </w:rPr>
              <w:t xml:space="preserve"> района по уничтожению документов временного срока хранения</w:t>
            </w:r>
          </w:p>
        </w:tc>
      </w:tr>
    </w:tbl>
    <w:p w:rsidR="00C0013F" w:rsidRPr="003656E5" w:rsidRDefault="00C0013F" w:rsidP="00C0013F">
      <w:pPr>
        <w:jc w:val="both"/>
        <w:rPr>
          <w:b/>
          <w:sz w:val="16"/>
          <w:szCs w:val="16"/>
        </w:rPr>
      </w:pPr>
    </w:p>
    <w:p w:rsidR="00C0013F" w:rsidRDefault="00C0013F" w:rsidP="00C0013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Инструкцией по делопроизводству Территориальной избирательной комиссии Константиновского района, ежегодной Номенклатурой дел,</w:t>
      </w:r>
    </w:p>
    <w:p w:rsidR="00C0013F" w:rsidRDefault="00C0013F" w:rsidP="00C0013F">
      <w:pPr>
        <w:ind w:firstLine="708"/>
        <w:jc w:val="both"/>
        <w:rPr>
          <w:sz w:val="28"/>
          <w:szCs w:val="28"/>
        </w:rPr>
      </w:pPr>
    </w:p>
    <w:p w:rsidR="00C0013F" w:rsidRDefault="00C0013F" w:rsidP="00C0013F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Константиновского района Ростовской   области  ПОСТАНОВЛЯЕТ:</w:t>
      </w:r>
    </w:p>
    <w:p w:rsidR="00C0013F" w:rsidRDefault="00C0013F" w:rsidP="00C0013F">
      <w:pPr>
        <w:ind w:firstLine="708"/>
        <w:jc w:val="center"/>
        <w:rPr>
          <w:sz w:val="28"/>
          <w:szCs w:val="28"/>
        </w:rPr>
      </w:pPr>
    </w:p>
    <w:p w:rsidR="00C0013F" w:rsidRDefault="00C0013F" w:rsidP="00C0013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>
        <w:rPr>
          <w:sz w:val="28"/>
        </w:rPr>
        <w:t>Создать Рабочую группу Территориальной избирательной комиссии Константиновского района по уничтожению документов временного срока хранения в следующем составе:</w:t>
      </w:r>
      <w:r w:rsidRPr="00CD0098">
        <w:rPr>
          <w:sz w:val="28"/>
        </w:rPr>
        <w:t xml:space="preserve"> </w:t>
      </w:r>
    </w:p>
    <w:p w:rsidR="00C0013F" w:rsidRDefault="00C0013F" w:rsidP="00C0013F">
      <w:pPr>
        <w:jc w:val="both"/>
        <w:rPr>
          <w:sz w:val="28"/>
        </w:rPr>
      </w:pPr>
      <w:r>
        <w:rPr>
          <w:sz w:val="28"/>
        </w:rPr>
        <w:t xml:space="preserve">Руководитель группы: </w:t>
      </w:r>
    </w:p>
    <w:p w:rsidR="00C0013F" w:rsidRDefault="00C0013F" w:rsidP="00C0013F">
      <w:pPr>
        <w:jc w:val="both"/>
        <w:rPr>
          <w:sz w:val="28"/>
          <w:szCs w:val="28"/>
        </w:rPr>
      </w:pPr>
      <w:proofErr w:type="spellStart"/>
      <w:r>
        <w:rPr>
          <w:sz w:val="28"/>
        </w:rPr>
        <w:t>Тулаева</w:t>
      </w:r>
      <w:proofErr w:type="spellEnd"/>
      <w:r>
        <w:rPr>
          <w:sz w:val="28"/>
        </w:rPr>
        <w:t xml:space="preserve"> О.В. – заместитель председателя Территориальной избирательной комиссии;</w:t>
      </w:r>
    </w:p>
    <w:p w:rsidR="00C0013F" w:rsidRDefault="00C0013F" w:rsidP="00C0013F">
      <w:pPr>
        <w:jc w:val="both"/>
        <w:rPr>
          <w:sz w:val="28"/>
        </w:rPr>
      </w:pPr>
      <w:r>
        <w:rPr>
          <w:sz w:val="28"/>
        </w:rPr>
        <w:t xml:space="preserve">Члены группы:  </w:t>
      </w:r>
    </w:p>
    <w:p w:rsidR="00C0013F" w:rsidRPr="00CD0098" w:rsidRDefault="00C0013F" w:rsidP="00C0013F">
      <w:pPr>
        <w:jc w:val="both"/>
        <w:rPr>
          <w:sz w:val="28"/>
          <w:szCs w:val="28"/>
        </w:rPr>
      </w:pPr>
      <w:r>
        <w:rPr>
          <w:sz w:val="28"/>
        </w:rPr>
        <w:t>Быкадорова Е.В. – секретарь ТИК,</w:t>
      </w:r>
    </w:p>
    <w:p w:rsidR="00C0013F" w:rsidRDefault="00C0013F" w:rsidP="00C0013F">
      <w:pPr>
        <w:jc w:val="both"/>
        <w:rPr>
          <w:sz w:val="28"/>
        </w:rPr>
      </w:pPr>
      <w:proofErr w:type="spellStart"/>
      <w:r>
        <w:rPr>
          <w:sz w:val="28"/>
        </w:rPr>
        <w:t>Запечнов</w:t>
      </w:r>
      <w:proofErr w:type="spellEnd"/>
      <w:r>
        <w:rPr>
          <w:sz w:val="28"/>
        </w:rPr>
        <w:t xml:space="preserve"> В.Н. – член ТИК,</w:t>
      </w:r>
    </w:p>
    <w:p w:rsidR="00C0013F" w:rsidRDefault="00C0013F" w:rsidP="00C0013F">
      <w:pPr>
        <w:jc w:val="both"/>
        <w:rPr>
          <w:sz w:val="28"/>
        </w:rPr>
      </w:pPr>
      <w:proofErr w:type="spellStart"/>
      <w:r>
        <w:rPr>
          <w:sz w:val="28"/>
        </w:rPr>
        <w:t>Липаткин</w:t>
      </w:r>
      <w:proofErr w:type="spellEnd"/>
      <w:r>
        <w:rPr>
          <w:sz w:val="28"/>
        </w:rPr>
        <w:t xml:space="preserve"> В.Н. – член ТИК,</w:t>
      </w:r>
    </w:p>
    <w:p w:rsidR="00C0013F" w:rsidRDefault="00C0013F" w:rsidP="00C0013F">
      <w:pPr>
        <w:jc w:val="both"/>
        <w:rPr>
          <w:sz w:val="28"/>
        </w:rPr>
      </w:pPr>
      <w:r>
        <w:rPr>
          <w:sz w:val="28"/>
        </w:rPr>
        <w:t>Тюрин Г.А. – член ТИК,</w:t>
      </w:r>
    </w:p>
    <w:p w:rsidR="00C0013F" w:rsidRDefault="00C0013F" w:rsidP="00C0013F">
      <w:pPr>
        <w:jc w:val="both"/>
        <w:rPr>
          <w:sz w:val="28"/>
        </w:rPr>
      </w:pPr>
      <w:r>
        <w:rPr>
          <w:sz w:val="28"/>
        </w:rPr>
        <w:t>Гончарова Я.С. - инспектор организационно-территориального отдела Избирательной комиссии Ростовской области.</w:t>
      </w:r>
    </w:p>
    <w:p w:rsidR="00C0013F" w:rsidRDefault="00C0013F" w:rsidP="00C0013F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2. Рабочей группе в своей работе строго руководствоваться Порядком уничтожения документов, связанных с подготовкой и проведением выборов всех уровней. </w:t>
      </w:r>
    </w:p>
    <w:p w:rsidR="00C0013F" w:rsidRPr="005051E9" w:rsidRDefault="00C0013F" w:rsidP="00C0013F">
      <w:pPr>
        <w:spacing w:line="276" w:lineRule="auto"/>
        <w:ind w:firstLine="567"/>
        <w:jc w:val="both"/>
        <w:rPr>
          <w:sz w:val="28"/>
          <w:szCs w:val="28"/>
        </w:rPr>
      </w:pPr>
      <w:r w:rsidRPr="005051E9">
        <w:rPr>
          <w:sz w:val="28"/>
          <w:szCs w:val="28"/>
        </w:rPr>
        <w:t xml:space="preserve">3. </w:t>
      </w:r>
      <w:proofErr w:type="gramStart"/>
      <w:r w:rsidRPr="005051E9">
        <w:rPr>
          <w:sz w:val="28"/>
          <w:szCs w:val="28"/>
        </w:rPr>
        <w:t>Контроль за</w:t>
      </w:r>
      <w:proofErr w:type="gramEnd"/>
      <w:r w:rsidRPr="005051E9">
        <w:rPr>
          <w:sz w:val="28"/>
          <w:szCs w:val="28"/>
        </w:rPr>
        <w:t xml:space="preserve"> выполнением настоящего постановления возложить на </w:t>
      </w:r>
      <w:r>
        <w:rPr>
          <w:sz w:val="28"/>
          <w:szCs w:val="28"/>
        </w:rPr>
        <w:t xml:space="preserve">заместителя </w:t>
      </w:r>
      <w:r w:rsidRPr="005051E9">
        <w:rPr>
          <w:sz w:val="28"/>
          <w:szCs w:val="28"/>
        </w:rPr>
        <w:t xml:space="preserve">председателя Территориальной избирательной комиссии </w:t>
      </w:r>
      <w:r>
        <w:rPr>
          <w:sz w:val="28"/>
          <w:szCs w:val="28"/>
        </w:rPr>
        <w:t>Константиновского района</w:t>
      </w:r>
      <w:r w:rsidRPr="005051E9">
        <w:rPr>
          <w:sz w:val="28"/>
          <w:szCs w:val="28"/>
        </w:rPr>
        <w:t xml:space="preserve"> Ростовской области </w:t>
      </w:r>
      <w:r>
        <w:rPr>
          <w:sz w:val="28"/>
          <w:szCs w:val="28"/>
        </w:rPr>
        <w:t xml:space="preserve">О.В. </w:t>
      </w:r>
      <w:proofErr w:type="spellStart"/>
      <w:r>
        <w:rPr>
          <w:sz w:val="28"/>
          <w:szCs w:val="28"/>
        </w:rPr>
        <w:t>Тулаеву</w:t>
      </w:r>
      <w:proofErr w:type="spellEnd"/>
      <w:r w:rsidRPr="005051E9">
        <w:rPr>
          <w:sz w:val="28"/>
          <w:szCs w:val="28"/>
        </w:rPr>
        <w:t>.</w:t>
      </w:r>
    </w:p>
    <w:p w:rsidR="00C0013F" w:rsidRDefault="00C0013F" w:rsidP="00C0013F">
      <w:pPr>
        <w:spacing w:line="360" w:lineRule="auto"/>
        <w:rPr>
          <w:sz w:val="28"/>
          <w:szCs w:val="28"/>
        </w:rPr>
      </w:pPr>
    </w:p>
    <w:p w:rsidR="00C0013F" w:rsidRDefault="00C0013F" w:rsidP="00C0013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И.В. Казакова</w:t>
      </w:r>
    </w:p>
    <w:p w:rsidR="003C0013" w:rsidRDefault="00C0013F" w:rsidP="00C0013F"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Е.В. Быкадорова</w:t>
      </w:r>
    </w:p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C0013F"/>
    <w:rsid w:val="003C0013"/>
    <w:rsid w:val="003C7BB1"/>
    <w:rsid w:val="00BE4B0F"/>
    <w:rsid w:val="00C001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1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013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013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1236</Characters>
  <Application>Microsoft Office Word</Application>
  <DocSecurity>0</DocSecurity>
  <Lines>10</Lines>
  <Paragraphs>2</Paragraphs>
  <ScaleCrop>false</ScaleCrop>
  <Company/>
  <LinksUpToDate>false</LinksUpToDate>
  <CharactersWithSpaces>1450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2016-06-14T11:23:00Z</dcterms:created>
  <dcterms:modified xsi:type="dcterms:W3CDTF">2016-06-14T11:23:00Z</dcterms:modified>
</cp:coreProperties>
</file>