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FA1" w:rsidRDefault="004B7FA1" w:rsidP="004B7FA1">
      <w:pPr>
        <w:tabs>
          <w:tab w:val="left" w:pos="345"/>
          <w:tab w:val="left" w:pos="3675"/>
        </w:tabs>
        <w:jc w:val="center"/>
        <w:rPr>
          <w:color w:val="000000"/>
          <w:szCs w:val="28"/>
        </w:rPr>
      </w:pPr>
      <w:r>
        <w:rPr>
          <w:noProof/>
        </w:rPr>
        <w:drawing>
          <wp:inline distT="0" distB="0" distL="0" distR="0">
            <wp:extent cx="514350" cy="55245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7FA1" w:rsidRPr="00F45DB2" w:rsidRDefault="004B7FA1" w:rsidP="004B7FA1">
      <w:pPr>
        <w:tabs>
          <w:tab w:val="left" w:pos="345"/>
          <w:tab w:val="left" w:pos="3675"/>
        </w:tabs>
        <w:ind w:right="-17"/>
        <w:jc w:val="center"/>
        <w:rPr>
          <w:b/>
          <w:color w:val="000000"/>
          <w:sz w:val="28"/>
          <w:szCs w:val="28"/>
        </w:rPr>
      </w:pPr>
      <w:r w:rsidRPr="00F45DB2">
        <w:rPr>
          <w:b/>
          <w:color w:val="000000"/>
          <w:sz w:val="28"/>
          <w:szCs w:val="28"/>
        </w:rPr>
        <w:t>ТЕРРИТОРИАЛЬНАЯ  ИЗБИРАТЕЛЬНАЯ  КОМИССИЯ</w:t>
      </w:r>
    </w:p>
    <w:p w:rsidR="004B7FA1" w:rsidRPr="00F45DB2" w:rsidRDefault="004B7FA1" w:rsidP="004B7FA1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 w:val="28"/>
          <w:szCs w:val="28"/>
        </w:rPr>
      </w:pPr>
      <w:r w:rsidRPr="00F45DB2">
        <w:rPr>
          <w:b/>
          <w:color w:val="000000"/>
          <w:sz w:val="28"/>
          <w:szCs w:val="28"/>
        </w:rPr>
        <w:t>КОНСТАНТИНОВСКОГО  РАЙОНА  РОСТОВСКОЙ  ОБЛАСТИ</w:t>
      </w:r>
    </w:p>
    <w:p w:rsidR="004B7FA1" w:rsidRPr="00F45DB2" w:rsidRDefault="004B7FA1" w:rsidP="004B7FA1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</w:p>
    <w:p w:rsidR="004B7FA1" w:rsidRPr="00F45DB2" w:rsidRDefault="004B7FA1" w:rsidP="004B7FA1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 w:val="28"/>
          <w:szCs w:val="28"/>
        </w:rPr>
      </w:pPr>
      <w:r w:rsidRPr="00F45DB2">
        <w:rPr>
          <w:b/>
          <w:color w:val="000000"/>
          <w:sz w:val="28"/>
          <w:szCs w:val="28"/>
        </w:rPr>
        <w:t>ПОСТАНОВЛЕНИЕ</w:t>
      </w:r>
    </w:p>
    <w:p w:rsidR="004B7FA1" w:rsidRPr="00F45DB2" w:rsidRDefault="00D60580" w:rsidP="004B7FA1">
      <w:pPr>
        <w:tabs>
          <w:tab w:val="left" w:pos="345"/>
          <w:tab w:val="left" w:pos="3675"/>
          <w:tab w:val="left" w:pos="8080"/>
        </w:tabs>
        <w:ind w:right="-15"/>
        <w:rPr>
          <w:color w:val="000000"/>
          <w:sz w:val="28"/>
          <w:szCs w:val="28"/>
        </w:rPr>
      </w:pPr>
      <w:r w:rsidRPr="00F45DB2">
        <w:rPr>
          <w:color w:val="000000"/>
          <w:sz w:val="28"/>
          <w:szCs w:val="28"/>
        </w:rPr>
        <w:t>26</w:t>
      </w:r>
      <w:r w:rsidR="004B7FA1" w:rsidRPr="00F45DB2">
        <w:rPr>
          <w:color w:val="000000"/>
          <w:sz w:val="28"/>
          <w:szCs w:val="28"/>
        </w:rPr>
        <w:t xml:space="preserve"> июня  20</w:t>
      </w:r>
      <w:r w:rsidRPr="00F45DB2">
        <w:rPr>
          <w:color w:val="000000"/>
          <w:sz w:val="28"/>
          <w:szCs w:val="28"/>
        </w:rPr>
        <w:t>21</w:t>
      </w:r>
      <w:r w:rsidR="004B7FA1" w:rsidRPr="00F45DB2">
        <w:rPr>
          <w:color w:val="000000"/>
          <w:sz w:val="28"/>
          <w:szCs w:val="28"/>
        </w:rPr>
        <w:t>г.</w:t>
      </w:r>
      <w:r w:rsidR="004B7FA1" w:rsidRPr="00F45DB2">
        <w:rPr>
          <w:color w:val="000000"/>
          <w:sz w:val="28"/>
          <w:szCs w:val="28"/>
        </w:rPr>
        <w:tab/>
      </w:r>
      <w:r w:rsidR="004B7FA1" w:rsidRPr="00F45DB2">
        <w:rPr>
          <w:color w:val="000000"/>
          <w:sz w:val="28"/>
          <w:szCs w:val="28"/>
        </w:rPr>
        <w:tab/>
        <w:t xml:space="preserve">№ </w:t>
      </w:r>
      <w:r w:rsidRPr="00F45DB2">
        <w:rPr>
          <w:color w:val="000000"/>
          <w:sz w:val="28"/>
          <w:szCs w:val="28"/>
        </w:rPr>
        <w:t>6</w:t>
      </w:r>
      <w:r w:rsidR="004B7FA1" w:rsidRPr="00F45DB2">
        <w:rPr>
          <w:color w:val="000000"/>
          <w:sz w:val="28"/>
          <w:szCs w:val="28"/>
        </w:rPr>
        <w:t>-</w:t>
      </w:r>
      <w:r w:rsidRPr="00F45DB2">
        <w:rPr>
          <w:color w:val="000000"/>
          <w:sz w:val="28"/>
          <w:szCs w:val="28"/>
        </w:rPr>
        <w:t>28</w:t>
      </w:r>
    </w:p>
    <w:p w:rsidR="004B7FA1" w:rsidRPr="00F45DB2" w:rsidRDefault="004B7FA1" w:rsidP="004B7FA1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 w:rsidRPr="00F45DB2">
        <w:rPr>
          <w:color w:val="000000"/>
          <w:sz w:val="28"/>
          <w:szCs w:val="28"/>
        </w:rPr>
        <w:t>г. Константиновск</w:t>
      </w:r>
    </w:p>
    <w:p w:rsidR="004B7FA1" w:rsidRPr="00F45DB2" w:rsidRDefault="004B7FA1" w:rsidP="004B7FA1">
      <w:pPr>
        <w:rPr>
          <w:sz w:val="28"/>
          <w:szCs w:val="28"/>
        </w:rPr>
      </w:pPr>
    </w:p>
    <w:p w:rsidR="0088315C" w:rsidRPr="00E3621D" w:rsidRDefault="0088315C" w:rsidP="0088315C">
      <w:pPr>
        <w:pStyle w:val="ac"/>
        <w:ind w:left="1418" w:right="1417"/>
        <w:rPr>
          <w:b/>
        </w:rPr>
      </w:pPr>
      <w:r w:rsidRPr="00E3621D">
        <w:rPr>
          <w:b/>
        </w:rPr>
        <w:t xml:space="preserve">Об объеме сведений о кандидатах в депутаты </w:t>
      </w:r>
      <w:r w:rsidR="00D60580">
        <w:rPr>
          <w:b/>
        </w:rPr>
        <w:t xml:space="preserve">представительных органов </w:t>
      </w:r>
      <w:r w:rsidR="00D60580" w:rsidRPr="00D60580">
        <w:rPr>
          <w:b/>
          <w:color w:val="000000"/>
          <w:spacing w:val="-3"/>
          <w:szCs w:val="28"/>
        </w:rPr>
        <w:t>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пятого созыва</w:t>
      </w:r>
      <w:r w:rsidRPr="00D60580">
        <w:rPr>
          <w:b/>
        </w:rPr>
        <w:t>,</w:t>
      </w:r>
      <w:r w:rsidRPr="00E3621D">
        <w:rPr>
          <w:b/>
        </w:rPr>
        <w:t xml:space="preserve"> представленных при их выдвижении и доводимых до сведения избирателей</w:t>
      </w:r>
    </w:p>
    <w:p w:rsidR="00894A9B" w:rsidRPr="0088315C" w:rsidRDefault="00894A9B" w:rsidP="00894A9B">
      <w:pPr>
        <w:ind w:right="1558"/>
        <w:jc w:val="both"/>
        <w:rPr>
          <w:sz w:val="28"/>
          <w:szCs w:val="28"/>
        </w:rPr>
      </w:pPr>
    </w:p>
    <w:p w:rsidR="00FE118F" w:rsidRPr="00FE118F" w:rsidRDefault="00FE118F" w:rsidP="00FE118F">
      <w:pPr>
        <w:ind w:firstLine="708"/>
        <w:jc w:val="both"/>
        <w:rPr>
          <w:sz w:val="28"/>
          <w:szCs w:val="28"/>
        </w:rPr>
      </w:pPr>
      <w:r w:rsidRPr="00FE118F">
        <w:rPr>
          <w:sz w:val="28"/>
          <w:szCs w:val="28"/>
        </w:rPr>
        <w:t xml:space="preserve">В соответствии с пунктом 7 статьи 33 Федерального закона </w:t>
      </w:r>
      <w:r w:rsidRPr="00FE118F">
        <w:rPr>
          <w:sz w:val="28"/>
          <w:szCs w:val="28"/>
        </w:rPr>
        <w:br/>
        <w:t xml:space="preserve">от 12.06.2002 № 67-ФЗ «Об основных гарантиях избирательных прав </w:t>
      </w:r>
      <w:r>
        <w:rPr>
          <w:sz w:val="28"/>
          <w:szCs w:val="28"/>
        </w:rPr>
        <w:br/>
      </w:r>
      <w:r w:rsidRPr="00FE118F">
        <w:rPr>
          <w:sz w:val="28"/>
          <w:szCs w:val="28"/>
        </w:rPr>
        <w:t>и права на участие в референдум</w:t>
      </w:r>
      <w:r w:rsidR="00B1680C">
        <w:rPr>
          <w:sz w:val="28"/>
          <w:szCs w:val="28"/>
        </w:rPr>
        <w:t>е граждан Российской Федерации»,</w:t>
      </w:r>
    </w:p>
    <w:p w:rsidR="00FE118F" w:rsidRDefault="00FE118F" w:rsidP="00FE118F">
      <w:pPr>
        <w:ind w:firstLine="708"/>
        <w:jc w:val="both"/>
      </w:pPr>
    </w:p>
    <w:p w:rsidR="004B7FA1" w:rsidRPr="004F061D" w:rsidRDefault="004B7FA1" w:rsidP="004B7FA1">
      <w:pPr>
        <w:jc w:val="center"/>
        <w:rPr>
          <w:color w:val="000000"/>
          <w:spacing w:val="-3"/>
          <w:sz w:val="28"/>
          <w:szCs w:val="28"/>
        </w:rPr>
      </w:pPr>
      <w:r w:rsidRPr="004F061D">
        <w:rPr>
          <w:color w:val="000000"/>
          <w:spacing w:val="-3"/>
          <w:sz w:val="28"/>
          <w:szCs w:val="28"/>
        </w:rPr>
        <w:t xml:space="preserve">Территориальная избирательная комиссия Константиновского района </w:t>
      </w:r>
    </w:p>
    <w:p w:rsidR="004B7FA1" w:rsidRDefault="004B7FA1" w:rsidP="004B7FA1">
      <w:pPr>
        <w:jc w:val="center"/>
        <w:rPr>
          <w:color w:val="000000"/>
          <w:spacing w:val="-3"/>
          <w:sz w:val="28"/>
          <w:szCs w:val="28"/>
        </w:rPr>
      </w:pPr>
      <w:r w:rsidRPr="004F061D">
        <w:rPr>
          <w:color w:val="000000"/>
          <w:spacing w:val="-3"/>
          <w:sz w:val="28"/>
          <w:szCs w:val="28"/>
        </w:rPr>
        <w:t>Ростовской области ПОСТАНОВЛЯЕТ:</w:t>
      </w:r>
    </w:p>
    <w:p w:rsidR="00FE118F" w:rsidRDefault="00FE118F" w:rsidP="00FE118F">
      <w:pPr>
        <w:tabs>
          <w:tab w:val="num" w:pos="641"/>
        </w:tabs>
        <w:ind w:firstLine="567"/>
        <w:jc w:val="both"/>
        <w:rPr>
          <w:bCs/>
          <w:sz w:val="28"/>
          <w:szCs w:val="28"/>
        </w:rPr>
      </w:pPr>
    </w:p>
    <w:p w:rsidR="00894A9B" w:rsidRDefault="006A3D48" w:rsidP="00B1680C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</w:t>
      </w:r>
      <w:r w:rsidR="00DD5E75">
        <w:rPr>
          <w:bCs/>
          <w:sz w:val="28"/>
          <w:szCs w:val="28"/>
        </w:rPr>
        <w:t xml:space="preserve"> </w:t>
      </w:r>
      <w:r w:rsidR="00FE118F" w:rsidRPr="00FE118F">
        <w:rPr>
          <w:sz w:val="28"/>
          <w:szCs w:val="28"/>
        </w:rPr>
        <w:t xml:space="preserve">Утвердить объем сведений о кандидатах в депутаты </w:t>
      </w:r>
      <w:r w:rsidR="00D60580">
        <w:rPr>
          <w:sz w:val="28"/>
          <w:szCs w:val="28"/>
        </w:rPr>
        <w:t xml:space="preserve">представительных органов </w:t>
      </w:r>
      <w:r w:rsidR="00D60580" w:rsidRPr="00D60580">
        <w:rPr>
          <w:color w:val="000000"/>
          <w:spacing w:val="-3"/>
          <w:sz w:val="28"/>
          <w:szCs w:val="28"/>
        </w:rPr>
        <w:t>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пятого созыва</w:t>
      </w:r>
      <w:r w:rsidR="00FE118F" w:rsidRPr="00D60580">
        <w:rPr>
          <w:sz w:val="28"/>
          <w:szCs w:val="28"/>
        </w:rPr>
        <w:t>,</w:t>
      </w:r>
      <w:r w:rsidR="00FE118F" w:rsidRPr="004B7FA1">
        <w:rPr>
          <w:sz w:val="28"/>
          <w:szCs w:val="28"/>
        </w:rPr>
        <w:t xml:space="preserve"> </w:t>
      </w:r>
      <w:r w:rsidR="00FE118F" w:rsidRPr="00FE118F">
        <w:rPr>
          <w:sz w:val="28"/>
          <w:szCs w:val="28"/>
        </w:rPr>
        <w:t>представленных при их выдвижении и доводимых до сведения избирателей, согласно приложению.</w:t>
      </w:r>
    </w:p>
    <w:p w:rsidR="00FE118F" w:rsidRPr="004B7FA1" w:rsidRDefault="004B7FA1" w:rsidP="00D60580">
      <w:pPr>
        <w:pStyle w:val="ac"/>
        <w:spacing w:line="360" w:lineRule="auto"/>
        <w:ind w:left="0" w:right="0" w:firstLine="709"/>
        <w:rPr>
          <w:szCs w:val="28"/>
        </w:rPr>
      </w:pPr>
      <w:r>
        <w:rPr>
          <w:szCs w:val="28"/>
        </w:rPr>
        <w:t>2</w:t>
      </w:r>
      <w:r w:rsidR="00FE118F">
        <w:rPr>
          <w:szCs w:val="28"/>
        </w:rPr>
        <w:t>.</w:t>
      </w:r>
      <w:r w:rsidR="00DD5E75">
        <w:rPr>
          <w:szCs w:val="28"/>
        </w:rPr>
        <w:t xml:space="preserve"> </w:t>
      </w:r>
      <w:r w:rsidR="00FE118F" w:rsidRPr="00FE118F">
        <w:rPr>
          <w:szCs w:val="28"/>
        </w:rPr>
        <w:t xml:space="preserve">Признать утратившим силу постановление Территориальной избирательной комиссии </w:t>
      </w:r>
      <w:r w:rsidR="00E37964">
        <w:rPr>
          <w:szCs w:val="28"/>
        </w:rPr>
        <w:t>Константиновского района Ростовской области</w:t>
      </w:r>
      <w:r w:rsidR="00FE118F" w:rsidRPr="00FE118F">
        <w:rPr>
          <w:szCs w:val="28"/>
        </w:rPr>
        <w:t xml:space="preserve"> от </w:t>
      </w:r>
      <w:r w:rsidR="00D60580">
        <w:rPr>
          <w:szCs w:val="28"/>
        </w:rPr>
        <w:t>15</w:t>
      </w:r>
      <w:r w:rsidR="00FE118F" w:rsidRPr="00FE118F">
        <w:rPr>
          <w:szCs w:val="28"/>
        </w:rPr>
        <w:t>.</w:t>
      </w:r>
      <w:r>
        <w:rPr>
          <w:szCs w:val="28"/>
        </w:rPr>
        <w:t>0</w:t>
      </w:r>
      <w:r w:rsidR="00D60580">
        <w:rPr>
          <w:szCs w:val="28"/>
        </w:rPr>
        <w:t>6</w:t>
      </w:r>
      <w:r>
        <w:rPr>
          <w:szCs w:val="28"/>
        </w:rPr>
        <w:t>.20</w:t>
      </w:r>
      <w:r w:rsidR="00D60580">
        <w:rPr>
          <w:szCs w:val="28"/>
        </w:rPr>
        <w:t>19</w:t>
      </w:r>
      <w:r w:rsidR="00FE118F" w:rsidRPr="00FE118F">
        <w:rPr>
          <w:szCs w:val="28"/>
        </w:rPr>
        <w:t xml:space="preserve"> № </w:t>
      </w:r>
      <w:r w:rsidR="00D60580">
        <w:rPr>
          <w:szCs w:val="28"/>
        </w:rPr>
        <w:t>125</w:t>
      </w:r>
      <w:r>
        <w:rPr>
          <w:szCs w:val="28"/>
        </w:rPr>
        <w:t>-</w:t>
      </w:r>
      <w:r w:rsidR="00D60580">
        <w:rPr>
          <w:szCs w:val="28"/>
        </w:rPr>
        <w:t>30</w:t>
      </w:r>
      <w:r w:rsidR="00FE118F" w:rsidRPr="00FE118F">
        <w:rPr>
          <w:szCs w:val="28"/>
        </w:rPr>
        <w:t xml:space="preserve"> </w:t>
      </w:r>
      <w:r w:rsidR="00FE118F" w:rsidRPr="004B7FA1">
        <w:rPr>
          <w:szCs w:val="28"/>
        </w:rPr>
        <w:t>«</w:t>
      </w:r>
      <w:r w:rsidR="00D60580" w:rsidRPr="00D60580">
        <w:rPr>
          <w:szCs w:val="28"/>
        </w:rPr>
        <w:t>Об объеме сведений о кандидатах в депутаты Собрания депутатов Константиновского городского поселения четвертого созыва по Константиновскому одномандатному избирательному округу №8, представленных при их выдвижении и доводимых до сведения избирателей</w:t>
      </w:r>
      <w:r w:rsidRPr="00D60580">
        <w:rPr>
          <w:szCs w:val="28"/>
        </w:rPr>
        <w:t>»</w:t>
      </w:r>
      <w:r w:rsidR="00FE118F" w:rsidRPr="004B7FA1">
        <w:rPr>
          <w:szCs w:val="28"/>
        </w:rPr>
        <w:t>.</w:t>
      </w:r>
    </w:p>
    <w:p w:rsidR="00894A9B" w:rsidRPr="00894A9B" w:rsidRDefault="004B7FA1" w:rsidP="00B1680C">
      <w:pPr>
        <w:spacing w:line="360" w:lineRule="auto"/>
        <w:ind w:right="-2" w:firstLine="709"/>
        <w:jc w:val="both"/>
        <w:rPr>
          <w:iCs/>
          <w:caps/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FE118F">
        <w:rPr>
          <w:sz w:val="28"/>
          <w:szCs w:val="28"/>
        </w:rPr>
        <w:t>. </w:t>
      </w:r>
      <w:r>
        <w:rPr>
          <w:sz w:val="28"/>
          <w:szCs w:val="28"/>
        </w:rPr>
        <w:t>Разместить</w:t>
      </w:r>
      <w:r w:rsidRPr="0004711B">
        <w:rPr>
          <w:sz w:val="28"/>
          <w:szCs w:val="28"/>
        </w:rPr>
        <w:t xml:space="preserve"> настоящее постановление на сайте </w:t>
      </w:r>
      <w:r>
        <w:rPr>
          <w:sz w:val="28"/>
          <w:szCs w:val="28"/>
        </w:rPr>
        <w:t>Территориальной и</w:t>
      </w:r>
      <w:r w:rsidRPr="0004711B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Константиновского района Ростовской области </w:t>
      </w:r>
      <w:r w:rsidRPr="00BB1417">
        <w:rPr>
          <w:sz w:val="28"/>
          <w:szCs w:val="28"/>
        </w:rPr>
        <w:t>в информационно-телекоммуникационной сети</w:t>
      </w:r>
      <w:r w:rsidRPr="0004711B">
        <w:rPr>
          <w:sz w:val="28"/>
          <w:szCs w:val="28"/>
        </w:rPr>
        <w:t xml:space="preserve"> «Интернет».</w:t>
      </w:r>
    </w:p>
    <w:p w:rsidR="00EC08CD" w:rsidRDefault="00EC08CD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FE118F" w:rsidRDefault="00FE118F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F45DB2" w:rsidRDefault="00F45DB2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4B7FA1" w:rsidRPr="002B7232" w:rsidRDefault="004B7FA1" w:rsidP="004B7FA1">
      <w:pPr>
        <w:tabs>
          <w:tab w:val="left" w:pos="7380"/>
        </w:tabs>
        <w:rPr>
          <w:color w:val="000000"/>
          <w:spacing w:val="-3"/>
          <w:sz w:val="28"/>
          <w:szCs w:val="28"/>
        </w:rPr>
      </w:pPr>
      <w:r w:rsidRPr="002B7232">
        <w:rPr>
          <w:color w:val="000000"/>
          <w:spacing w:val="-3"/>
          <w:sz w:val="28"/>
          <w:szCs w:val="28"/>
        </w:rPr>
        <w:t>Председатель комиссии</w:t>
      </w:r>
      <w:r w:rsidRPr="002B7232">
        <w:rPr>
          <w:color w:val="000000"/>
          <w:spacing w:val="-3"/>
          <w:sz w:val="28"/>
          <w:szCs w:val="28"/>
        </w:rPr>
        <w:tab/>
        <w:t>И.В. Казакова</w:t>
      </w:r>
    </w:p>
    <w:p w:rsidR="004B7FA1" w:rsidRPr="002B7232" w:rsidRDefault="004B7FA1" w:rsidP="004B7FA1">
      <w:pPr>
        <w:tabs>
          <w:tab w:val="left" w:pos="7380"/>
        </w:tabs>
        <w:rPr>
          <w:color w:val="000000"/>
          <w:spacing w:val="-3"/>
          <w:sz w:val="28"/>
          <w:szCs w:val="28"/>
        </w:rPr>
      </w:pPr>
    </w:p>
    <w:p w:rsidR="004B7FA1" w:rsidRPr="002B7232" w:rsidRDefault="004B7FA1" w:rsidP="004B7FA1">
      <w:pPr>
        <w:tabs>
          <w:tab w:val="left" w:pos="7380"/>
        </w:tabs>
        <w:rPr>
          <w:color w:val="000000"/>
          <w:spacing w:val="-3"/>
          <w:sz w:val="28"/>
          <w:szCs w:val="28"/>
        </w:rPr>
      </w:pPr>
    </w:p>
    <w:p w:rsidR="004B7FA1" w:rsidRPr="002B7232" w:rsidRDefault="004B7FA1" w:rsidP="004B7FA1">
      <w:pPr>
        <w:tabs>
          <w:tab w:val="left" w:pos="7380"/>
        </w:tabs>
        <w:rPr>
          <w:sz w:val="28"/>
          <w:szCs w:val="28"/>
        </w:rPr>
      </w:pPr>
      <w:r w:rsidRPr="002B7232">
        <w:rPr>
          <w:color w:val="000000"/>
          <w:spacing w:val="-3"/>
          <w:sz w:val="28"/>
          <w:szCs w:val="28"/>
        </w:rPr>
        <w:t>Секретарь комиссии</w:t>
      </w:r>
      <w:r w:rsidRPr="002B7232">
        <w:rPr>
          <w:color w:val="000000"/>
          <w:spacing w:val="-3"/>
          <w:sz w:val="28"/>
          <w:szCs w:val="28"/>
        </w:rPr>
        <w:tab/>
        <w:t>Е.В. Быкадорова</w:t>
      </w:r>
    </w:p>
    <w:p w:rsidR="007B40B8" w:rsidRPr="007B40B8" w:rsidRDefault="007B40B8" w:rsidP="00DD5E75">
      <w:pPr>
        <w:pStyle w:val="ConsPlusTitle"/>
        <w:widowControl/>
        <w:ind w:left="5103"/>
        <w:jc w:val="center"/>
        <w:rPr>
          <w:szCs w:val="28"/>
        </w:rPr>
      </w:pPr>
      <w:r>
        <w:rPr>
          <w:sz w:val="28"/>
          <w:szCs w:val="28"/>
        </w:rPr>
        <w:br w:type="page"/>
      </w:r>
      <w:r w:rsidRPr="00490DA5">
        <w:rPr>
          <w:b w:val="0"/>
          <w:bCs w:val="0"/>
          <w:sz w:val="28"/>
          <w:szCs w:val="28"/>
        </w:rPr>
        <w:lastRenderedPageBreak/>
        <w:t xml:space="preserve">Приложение </w:t>
      </w:r>
    </w:p>
    <w:p w:rsidR="00E37964" w:rsidRDefault="00DD5E75" w:rsidP="007B40B8">
      <w:pPr>
        <w:keepNext/>
        <w:ind w:left="5103"/>
        <w:jc w:val="center"/>
        <w:outlineLvl w:val="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 </w:t>
      </w:r>
      <w:r w:rsidR="007B40B8">
        <w:rPr>
          <w:bCs/>
          <w:sz w:val="28"/>
          <w:szCs w:val="28"/>
        </w:rPr>
        <w:t>постановлени</w:t>
      </w:r>
      <w:r>
        <w:rPr>
          <w:bCs/>
          <w:sz w:val="28"/>
          <w:szCs w:val="28"/>
        </w:rPr>
        <w:t>ю</w:t>
      </w:r>
      <w:r w:rsidR="007B40B8">
        <w:rPr>
          <w:bCs/>
          <w:sz w:val="28"/>
          <w:szCs w:val="28"/>
        </w:rPr>
        <w:t xml:space="preserve"> Территориальной избирательной комиссии </w:t>
      </w:r>
      <w:r w:rsidR="00E37964">
        <w:rPr>
          <w:bCs/>
          <w:sz w:val="28"/>
          <w:szCs w:val="28"/>
        </w:rPr>
        <w:t>Константиновского района Ростовской области</w:t>
      </w:r>
      <w:r w:rsidR="007B40B8">
        <w:rPr>
          <w:bCs/>
          <w:sz w:val="28"/>
          <w:szCs w:val="28"/>
        </w:rPr>
        <w:t xml:space="preserve"> </w:t>
      </w:r>
    </w:p>
    <w:p w:rsidR="007B40B8" w:rsidRDefault="007B40B8" w:rsidP="007B40B8">
      <w:pPr>
        <w:keepNext/>
        <w:ind w:left="5103"/>
        <w:jc w:val="center"/>
        <w:outlineLvl w:val="5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D60580">
        <w:rPr>
          <w:sz w:val="28"/>
          <w:szCs w:val="28"/>
        </w:rPr>
        <w:t>26</w:t>
      </w:r>
      <w:r>
        <w:rPr>
          <w:sz w:val="28"/>
          <w:szCs w:val="28"/>
        </w:rPr>
        <w:t>.</w:t>
      </w:r>
      <w:r w:rsidR="00E37964">
        <w:rPr>
          <w:sz w:val="28"/>
          <w:szCs w:val="28"/>
        </w:rPr>
        <w:t>06</w:t>
      </w:r>
      <w:r>
        <w:rPr>
          <w:sz w:val="28"/>
          <w:szCs w:val="28"/>
        </w:rPr>
        <w:t>.20</w:t>
      </w:r>
      <w:r w:rsidR="00D60580">
        <w:rPr>
          <w:sz w:val="28"/>
          <w:szCs w:val="28"/>
        </w:rPr>
        <w:t>21</w:t>
      </w:r>
      <w:r>
        <w:rPr>
          <w:sz w:val="28"/>
          <w:szCs w:val="28"/>
        </w:rPr>
        <w:t xml:space="preserve"> № </w:t>
      </w:r>
      <w:r w:rsidR="00D60580">
        <w:rPr>
          <w:sz w:val="28"/>
          <w:szCs w:val="28"/>
        </w:rPr>
        <w:t>6</w:t>
      </w:r>
      <w:r w:rsidR="00E37964">
        <w:rPr>
          <w:sz w:val="28"/>
          <w:szCs w:val="28"/>
        </w:rPr>
        <w:t>-</w:t>
      </w:r>
      <w:r w:rsidR="00D60580">
        <w:rPr>
          <w:sz w:val="28"/>
          <w:szCs w:val="28"/>
        </w:rPr>
        <w:t>28</w:t>
      </w:r>
    </w:p>
    <w:p w:rsidR="007B40B8" w:rsidRPr="00490DA5" w:rsidRDefault="007B40B8" w:rsidP="007B40B8">
      <w:pPr>
        <w:pStyle w:val="ConsPlusTitle"/>
        <w:widowControl/>
        <w:ind w:left="5529"/>
        <w:jc w:val="center"/>
        <w:rPr>
          <w:b w:val="0"/>
          <w:bCs w:val="0"/>
          <w:sz w:val="28"/>
          <w:szCs w:val="28"/>
        </w:rPr>
      </w:pPr>
    </w:p>
    <w:p w:rsidR="007B40B8" w:rsidRPr="00490DA5" w:rsidRDefault="007B40B8" w:rsidP="007B40B8">
      <w:pPr>
        <w:autoSpaceDE w:val="0"/>
        <w:autoSpaceDN w:val="0"/>
        <w:adjustRightInd w:val="0"/>
      </w:pPr>
    </w:p>
    <w:p w:rsidR="007B40B8" w:rsidRPr="007B40B8" w:rsidRDefault="007B40B8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B40B8">
        <w:rPr>
          <w:sz w:val="28"/>
          <w:szCs w:val="28"/>
        </w:rPr>
        <w:t>ОБЪЕМ СВЕДЕНИЙ</w:t>
      </w:r>
    </w:p>
    <w:p w:rsidR="007B40B8" w:rsidRPr="007B40B8" w:rsidRDefault="007B40B8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B40B8">
        <w:rPr>
          <w:sz w:val="28"/>
          <w:szCs w:val="28"/>
        </w:rPr>
        <w:t xml:space="preserve">о кандидатах в депутаты </w:t>
      </w:r>
      <w:r w:rsidR="00D60580">
        <w:rPr>
          <w:sz w:val="28"/>
          <w:szCs w:val="28"/>
        </w:rPr>
        <w:t xml:space="preserve">представительных органов </w:t>
      </w:r>
      <w:r w:rsidR="00D60580" w:rsidRPr="00D60580">
        <w:rPr>
          <w:color w:val="000000"/>
          <w:spacing w:val="-3"/>
          <w:sz w:val="28"/>
          <w:szCs w:val="28"/>
        </w:rPr>
        <w:t>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пятого созыва</w:t>
      </w:r>
      <w:r w:rsidRPr="007B40B8">
        <w:rPr>
          <w:sz w:val="28"/>
          <w:szCs w:val="28"/>
        </w:rPr>
        <w:t>, представленных при их выдвижении и доводимых</w:t>
      </w:r>
      <w:r w:rsidR="0056396D">
        <w:rPr>
          <w:sz w:val="28"/>
          <w:szCs w:val="28"/>
        </w:rPr>
        <w:t xml:space="preserve"> </w:t>
      </w:r>
      <w:r w:rsidRPr="007B40B8">
        <w:rPr>
          <w:sz w:val="28"/>
          <w:szCs w:val="28"/>
        </w:rPr>
        <w:t>до сведения избирателей</w:t>
      </w:r>
    </w:p>
    <w:p w:rsidR="007B40B8" w:rsidRPr="00490DA5" w:rsidRDefault="007B40B8" w:rsidP="007B40B8">
      <w:pPr>
        <w:autoSpaceDE w:val="0"/>
        <w:autoSpaceDN w:val="0"/>
        <w:adjustRightInd w:val="0"/>
      </w:pPr>
    </w:p>
    <w:p w:rsidR="007B40B8" w:rsidRPr="007B40B8" w:rsidRDefault="001A7536" w:rsidP="007B40B8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3A0246">
        <w:rPr>
          <w:sz w:val="28"/>
          <w:szCs w:val="28"/>
        </w:rPr>
        <w:t xml:space="preserve"> </w:t>
      </w:r>
      <w:r w:rsidR="006A53E4" w:rsidRPr="006A53E4">
        <w:rPr>
          <w:sz w:val="28"/>
          <w:szCs w:val="28"/>
        </w:rPr>
        <w:t xml:space="preserve">Территориальная избирательная комиссия </w:t>
      </w:r>
      <w:r w:rsidR="0056396D">
        <w:rPr>
          <w:sz w:val="28"/>
          <w:szCs w:val="28"/>
        </w:rPr>
        <w:t>Константиновского района Ростовской области</w:t>
      </w:r>
      <w:r w:rsidR="006A53E4" w:rsidRPr="006A53E4">
        <w:rPr>
          <w:sz w:val="28"/>
          <w:szCs w:val="28"/>
        </w:rPr>
        <w:t xml:space="preserve"> </w:t>
      </w:r>
      <w:r w:rsidR="007B40B8" w:rsidRPr="007B40B8">
        <w:rPr>
          <w:sz w:val="28"/>
          <w:szCs w:val="28"/>
        </w:rPr>
        <w:t xml:space="preserve">размещает в информационно-телекоммуникационной сети «Интернет» на официальном сайте </w:t>
      </w:r>
      <w:r w:rsidR="00D401B5" w:rsidRPr="00D401B5">
        <w:rPr>
          <w:sz w:val="28"/>
          <w:szCs w:val="28"/>
        </w:rPr>
        <w:t>Территориальн</w:t>
      </w:r>
      <w:r w:rsidR="00D401B5">
        <w:rPr>
          <w:sz w:val="28"/>
          <w:szCs w:val="28"/>
        </w:rPr>
        <w:t>ой</w:t>
      </w:r>
      <w:r w:rsidR="00D401B5" w:rsidRPr="00D401B5">
        <w:rPr>
          <w:sz w:val="28"/>
          <w:szCs w:val="28"/>
        </w:rPr>
        <w:t xml:space="preserve"> избирательн</w:t>
      </w:r>
      <w:r w:rsidR="00D401B5">
        <w:rPr>
          <w:sz w:val="28"/>
          <w:szCs w:val="28"/>
        </w:rPr>
        <w:t>ой</w:t>
      </w:r>
      <w:r w:rsidR="00D401B5" w:rsidRPr="00D401B5">
        <w:rPr>
          <w:sz w:val="28"/>
          <w:szCs w:val="28"/>
        </w:rPr>
        <w:t xml:space="preserve"> комисси</w:t>
      </w:r>
      <w:r w:rsidR="00D401B5">
        <w:rPr>
          <w:sz w:val="28"/>
          <w:szCs w:val="28"/>
        </w:rPr>
        <w:t>и</w:t>
      </w:r>
      <w:r w:rsidR="00D401B5" w:rsidRPr="00D401B5">
        <w:rPr>
          <w:sz w:val="28"/>
          <w:szCs w:val="28"/>
        </w:rPr>
        <w:t xml:space="preserve"> </w:t>
      </w:r>
      <w:r w:rsidR="003A0246">
        <w:rPr>
          <w:sz w:val="28"/>
          <w:szCs w:val="28"/>
        </w:rPr>
        <w:t xml:space="preserve">Константиновского района Ростовской области </w:t>
      </w:r>
      <w:r w:rsidR="00D401B5">
        <w:rPr>
          <w:sz w:val="28"/>
          <w:szCs w:val="28"/>
        </w:rPr>
        <w:t xml:space="preserve"> в разделе «</w:t>
      </w:r>
      <w:r w:rsidR="00DD5E75">
        <w:rPr>
          <w:sz w:val="28"/>
          <w:szCs w:val="28"/>
        </w:rPr>
        <w:t>Выборы и референдумы</w:t>
      </w:r>
      <w:r w:rsidR="00D401B5">
        <w:rPr>
          <w:sz w:val="28"/>
          <w:szCs w:val="28"/>
        </w:rPr>
        <w:t xml:space="preserve">» </w:t>
      </w:r>
      <w:r w:rsidR="007B40B8" w:rsidRPr="007B40B8">
        <w:rPr>
          <w:sz w:val="28"/>
          <w:szCs w:val="28"/>
        </w:rPr>
        <w:t>сведения о кандидатах</w:t>
      </w:r>
      <w:r w:rsidR="00D401B5">
        <w:rPr>
          <w:sz w:val="28"/>
          <w:szCs w:val="28"/>
        </w:rPr>
        <w:t xml:space="preserve">, </w:t>
      </w:r>
      <w:r w:rsidR="00D401B5" w:rsidRPr="00D401B5">
        <w:rPr>
          <w:sz w:val="28"/>
          <w:szCs w:val="28"/>
        </w:rPr>
        <w:t>представленные при выдвижении</w:t>
      </w:r>
      <w:r w:rsidR="00D401B5">
        <w:rPr>
          <w:sz w:val="28"/>
          <w:szCs w:val="28"/>
        </w:rPr>
        <w:t>.</w:t>
      </w:r>
    </w:p>
    <w:p w:rsidR="007B40B8" w:rsidRPr="007B40B8" w:rsidRDefault="007B40B8" w:rsidP="007B40B8">
      <w:pPr>
        <w:pStyle w:val="30"/>
        <w:tabs>
          <w:tab w:val="left" w:pos="0"/>
        </w:tabs>
        <w:spacing w:line="360" w:lineRule="auto"/>
        <w:ind w:firstLine="709"/>
        <w:rPr>
          <w:kern w:val="28"/>
          <w:szCs w:val="28"/>
        </w:rPr>
      </w:pPr>
      <w:r w:rsidRPr="007B40B8">
        <w:rPr>
          <w:kern w:val="28"/>
          <w:szCs w:val="28"/>
        </w:rPr>
        <w:t>В сведения о каждом кандидате включаются:</w:t>
      </w:r>
    </w:p>
    <w:p w:rsidR="00F91D76" w:rsidRPr="00F466C2" w:rsidRDefault="00F91D76" w:rsidP="00F91D76">
      <w:pPr>
        <w:pStyle w:val="af"/>
        <w:spacing w:after="0" w:line="336" w:lineRule="auto"/>
        <w:ind w:firstLine="709"/>
        <w:rPr>
          <w:color w:val="000000"/>
          <w:kern w:val="28"/>
          <w:sz w:val="28"/>
          <w:szCs w:val="28"/>
        </w:rPr>
      </w:pPr>
      <w:r w:rsidRPr="00490DA5">
        <w:rPr>
          <w:color w:val="000000"/>
          <w:sz w:val="28"/>
          <w:szCs w:val="28"/>
        </w:rPr>
        <w:t xml:space="preserve">наименование </w:t>
      </w:r>
      <w:r>
        <w:rPr>
          <w:color w:val="000000"/>
          <w:sz w:val="28"/>
          <w:szCs w:val="28"/>
        </w:rPr>
        <w:t>избирательного округа</w:t>
      </w:r>
      <w:r w:rsidRPr="00F466C2">
        <w:rPr>
          <w:color w:val="000000"/>
          <w:sz w:val="28"/>
          <w:szCs w:val="28"/>
        </w:rPr>
        <w:t>;</w:t>
      </w:r>
    </w:p>
    <w:p w:rsidR="00F91D76" w:rsidRPr="00BA59F2" w:rsidRDefault="00F91D76" w:rsidP="00F91D76">
      <w:pPr>
        <w:pStyle w:val="21"/>
        <w:suppressAutoHyphens/>
        <w:spacing w:line="336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фамилия, имя, отчество;</w:t>
      </w:r>
    </w:p>
    <w:p w:rsidR="00F91D76" w:rsidRDefault="00F91D76" w:rsidP="00F91D76">
      <w:pPr>
        <w:pStyle w:val="21"/>
        <w:suppressAutoHyphens/>
        <w:spacing w:line="336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дата и место рождения;</w:t>
      </w:r>
    </w:p>
    <w:p w:rsidR="00F91D76" w:rsidRPr="00BA59F2" w:rsidRDefault="00F91D76" w:rsidP="00F91D76">
      <w:pPr>
        <w:pStyle w:val="21"/>
        <w:suppressAutoHyphens/>
        <w:spacing w:line="336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сведения о месте жительства (наименование субъекта Российской Федерации, района, города, иного населенного пункта);</w:t>
      </w:r>
    </w:p>
    <w:p w:rsidR="00F91D76" w:rsidRPr="00BA59F2" w:rsidRDefault="00F91D76" w:rsidP="00F91D76">
      <w:pPr>
        <w:pStyle w:val="21"/>
        <w:suppressAutoHyphens/>
        <w:spacing w:line="336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сведения о профессиональном образовании (с указанием организации, осуществляющей образовательную деятельность, года ее окончания);</w:t>
      </w:r>
    </w:p>
    <w:p w:rsidR="00F91D76" w:rsidRPr="00BA59F2" w:rsidRDefault="00F91D76" w:rsidP="00F91D76">
      <w:pPr>
        <w:pStyle w:val="21"/>
        <w:suppressAutoHyphens/>
        <w:spacing w:line="336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F91D76" w:rsidRPr="00BA59F2" w:rsidRDefault="00F91D76" w:rsidP="00F91D76">
      <w:pPr>
        <w:pStyle w:val="21"/>
        <w:suppressAutoHyphens/>
        <w:spacing w:line="336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если кандидат является депутатом и осуществляет свои полномочия на непостоянной основе, – сведения о том, что он является депутатом и осуществляет свои полномочия на непостоянной основе, с указанием наименования соответствующего представительного органа;</w:t>
      </w:r>
    </w:p>
    <w:p w:rsidR="00F91D76" w:rsidRPr="00BA59F2" w:rsidRDefault="00F91D76" w:rsidP="00F91D76">
      <w:pPr>
        <w:pStyle w:val="21"/>
        <w:suppressAutoHyphens/>
        <w:spacing w:line="336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lastRenderedPageBreak/>
        <w:t>если кандидат выдвинут избирательным объединением, – слова «выдвинут избирательным объединением» с указанием краткого наименования этого избирательного объединения;</w:t>
      </w:r>
    </w:p>
    <w:p w:rsidR="00F91D76" w:rsidRPr="001A7536" w:rsidRDefault="00F91D76" w:rsidP="00F91D76">
      <w:pPr>
        <w:pStyle w:val="21"/>
        <w:suppressAutoHyphens/>
        <w:spacing w:line="336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1A7536">
        <w:rPr>
          <w:b w:val="0"/>
          <w:color w:val="000000"/>
          <w:kern w:val="28"/>
          <w:szCs w:val="28"/>
        </w:rPr>
        <w:t xml:space="preserve">если кандидат сам выдвинул свою кандидатуру, – слово «самовыдвижение»; </w:t>
      </w:r>
    </w:p>
    <w:p w:rsidR="00F91D76" w:rsidRPr="00490DA5" w:rsidRDefault="00F91D76" w:rsidP="00F91D76">
      <w:pPr>
        <w:pStyle w:val="af"/>
        <w:spacing w:after="0" w:line="336" w:lineRule="auto"/>
        <w:ind w:firstLine="709"/>
        <w:rPr>
          <w:color w:val="000000"/>
          <w:sz w:val="28"/>
          <w:szCs w:val="28"/>
        </w:rPr>
      </w:pPr>
      <w:r w:rsidRPr="00490DA5">
        <w:rPr>
          <w:color w:val="000000"/>
          <w:kern w:val="28"/>
          <w:sz w:val="28"/>
          <w:szCs w:val="28"/>
        </w:rPr>
        <w:t xml:space="preserve">сведения о принадлежности кандидата к политической партии либо </w:t>
      </w:r>
      <w:r w:rsidRPr="008C269B">
        <w:rPr>
          <w:color w:val="000000"/>
          <w:kern w:val="28"/>
          <w:sz w:val="28"/>
          <w:szCs w:val="28"/>
        </w:rPr>
        <w:br/>
      </w:r>
      <w:r w:rsidRPr="00490DA5">
        <w:rPr>
          <w:color w:val="000000"/>
          <w:kern w:val="28"/>
          <w:sz w:val="28"/>
          <w:szCs w:val="28"/>
        </w:rPr>
        <w:t>к</w:t>
      </w:r>
      <w:r w:rsidRPr="00490DA5">
        <w:rPr>
          <w:color w:val="000000"/>
          <w:sz w:val="28"/>
          <w:szCs w:val="28"/>
        </w:rPr>
        <w:t xml:space="preserve"> иному общественному объединению и о его статусе в данной политической партии, общественном объединении, указанные кандидатом в соответствии с пунктом 2 статьи 33 Федерального закона;</w:t>
      </w:r>
    </w:p>
    <w:p w:rsidR="00F91D76" w:rsidRPr="00490DA5" w:rsidRDefault="00F91D76" w:rsidP="00F91D76">
      <w:pPr>
        <w:pStyle w:val="30"/>
        <w:tabs>
          <w:tab w:val="left" w:pos="0"/>
        </w:tabs>
        <w:spacing w:line="336" w:lineRule="auto"/>
        <w:ind w:firstLine="709"/>
        <w:rPr>
          <w:szCs w:val="28"/>
        </w:rPr>
      </w:pPr>
      <w:r w:rsidRPr="00490DA5">
        <w:rPr>
          <w:szCs w:val="28"/>
        </w:rPr>
        <w:t>сведения о</w:t>
      </w:r>
      <w:r>
        <w:rPr>
          <w:szCs w:val="28"/>
        </w:rPr>
        <w:t xml:space="preserve">б имеющейся </w:t>
      </w:r>
      <w:r w:rsidRPr="00490DA5">
        <w:rPr>
          <w:szCs w:val="28"/>
        </w:rPr>
        <w:t>судимости</w:t>
      </w:r>
      <w:r>
        <w:rPr>
          <w:szCs w:val="28"/>
        </w:rPr>
        <w:t xml:space="preserve"> и (или) когда-либо имевшейся судимости</w:t>
      </w:r>
      <w:r w:rsidRPr="00490DA5">
        <w:rPr>
          <w:szCs w:val="28"/>
        </w:rPr>
        <w:t xml:space="preserve"> (при наличии):</w:t>
      </w:r>
    </w:p>
    <w:p w:rsidR="00F91D76" w:rsidRPr="0034233F" w:rsidRDefault="00F91D76" w:rsidP="00F91D76">
      <w:pPr>
        <w:pStyle w:val="14007"/>
        <w:tabs>
          <w:tab w:val="left" w:pos="0"/>
        </w:tabs>
        <w:spacing w:line="336" w:lineRule="auto"/>
        <w:ind w:right="0" w:firstLine="709"/>
        <w:rPr>
          <w:color w:val="000000"/>
          <w:kern w:val="28"/>
          <w:szCs w:val="28"/>
        </w:rPr>
      </w:pPr>
      <w:r w:rsidRPr="00490DA5">
        <w:rPr>
          <w:color w:val="000000"/>
          <w:kern w:val="28"/>
          <w:szCs w:val="28"/>
        </w:rPr>
        <w:t>если судимость снята или погаш</w:t>
      </w:r>
      <w:r>
        <w:rPr>
          <w:color w:val="000000"/>
          <w:kern w:val="28"/>
          <w:szCs w:val="28"/>
        </w:rPr>
        <w:t>ена, – слова «имелась судимость</w:t>
      </w:r>
      <w:r w:rsidRPr="00490DA5">
        <w:rPr>
          <w:color w:val="000000"/>
          <w:kern w:val="28"/>
          <w:szCs w:val="28"/>
        </w:rPr>
        <w:t xml:space="preserve">» </w:t>
      </w:r>
      <w:r>
        <w:rPr>
          <w:color w:val="000000"/>
          <w:kern w:val="28"/>
          <w:szCs w:val="28"/>
        </w:rPr>
        <w:br/>
      </w:r>
      <w:r w:rsidRPr="00490DA5">
        <w:rPr>
          <w:color w:val="000000"/>
          <w:kern w:val="28"/>
          <w:szCs w:val="28"/>
        </w:rPr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</w:t>
      </w:r>
      <w:r>
        <w:rPr>
          <w:color w:val="000000"/>
          <w:kern w:val="28"/>
          <w:szCs w:val="28"/>
        </w:rPr>
        <w:t xml:space="preserve">ствующих законов),на основании которой (которых) был осужден кандидат, слово «снята» с указанием даты снятия или слово «погашена» </w:t>
      </w:r>
      <w:r>
        <w:rPr>
          <w:color w:val="000000"/>
          <w:kern w:val="28"/>
          <w:szCs w:val="28"/>
        </w:rPr>
        <w:br/>
        <w:t>с указанием даты погашения</w:t>
      </w:r>
      <w:r w:rsidRPr="0034233F">
        <w:rPr>
          <w:color w:val="000000"/>
          <w:kern w:val="28"/>
          <w:szCs w:val="28"/>
        </w:rPr>
        <w:t>;</w:t>
      </w:r>
    </w:p>
    <w:p w:rsidR="00F91D76" w:rsidRDefault="00F91D76" w:rsidP="00F91D76">
      <w:pPr>
        <w:pStyle w:val="14007"/>
        <w:tabs>
          <w:tab w:val="left" w:pos="0"/>
        </w:tabs>
        <w:spacing w:line="336" w:lineRule="auto"/>
        <w:ind w:right="0" w:firstLine="709"/>
        <w:rPr>
          <w:sz w:val="14"/>
        </w:rPr>
      </w:pPr>
      <w:r w:rsidRPr="00490DA5">
        <w:rPr>
          <w:color w:val="000000"/>
          <w:kern w:val="28"/>
          <w:szCs w:val="28"/>
        </w:rPr>
        <w:t xml:space="preserve">если судимость не снята и не погашена, – слова «имеется судимость» </w:t>
      </w:r>
      <w:r>
        <w:rPr>
          <w:color w:val="000000"/>
          <w:kern w:val="28"/>
          <w:szCs w:val="28"/>
        </w:rPr>
        <w:br/>
      </w:r>
      <w:r w:rsidRPr="00490DA5">
        <w:rPr>
          <w:color w:val="000000"/>
          <w:kern w:val="28"/>
          <w:szCs w:val="28"/>
        </w:rPr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</w:t>
      </w:r>
      <w:r>
        <w:rPr>
          <w:color w:val="000000"/>
          <w:kern w:val="28"/>
          <w:szCs w:val="28"/>
        </w:rPr>
        <w:t xml:space="preserve">, </w:t>
      </w:r>
      <w:r w:rsidRPr="00F466C2">
        <w:rPr>
          <w:color w:val="000000"/>
          <w:kern w:val="28"/>
          <w:szCs w:val="28"/>
        </w:rPr>
        <w:t>на основании которой (которых) был осужден кандидат</w:t>
      </w:r>
      <w:r>
        <w:rPr>
          <w:color w:val="000000"/>
          <w:kern w:val="28"/>
          <w:szCs w:val="28"/>
        </w:rPr>
        <w:t xml:space="preserve"> или слова «не погашена» с указанием даты погашения.</w:t>
      </w:r>
      <w:r w:rsidRPr="00031F45">
        <w:rPr>
          <w:sz w:val="14"/>
        </w:rPr>
        <w:t xml:space="preserve"> </w:t>
      </w:r>
    </w:p>
    <w:p w:rsidR="00F91D76" w:rsidRPr="00033820" w:rsidRDefault="00F91D76" w:rsidP="00F91D76">
      <w:pPr>
        <w:pStyle w:val="af3"/>
        <w:spacing w:line="336" w:lineRule="auto"/>
        <w:ind w:firstLine="774"/>
      </w:pPr>
      <w:r>
        <w:t xml:space="preserve">сведения </w:t>
      </w:r>
      <w:r w:rsidRPr="00033820">
        <w:t>о наличии у кандидата статуса физического лица, выполняющего функции иностранного агента, кандидата, аффилированного с выполняющим функции иностранного агента лицом;</w:t>
      </w:r>
    </w:p>
    <w:p w:rsidR="004F5597" w:rsidRPr="004F5597" w:rsidRDefault="00F91D76" w:rsidP="00F91D76">
      <w:pPr>
        <w:pStyle w:val="af3"/>
        <w:spacing w:line="336" w:lineRule="auto"/>
        <w:ind w:firstLine="774"/>
        <w:rPr>
          <w:szCs w:val="28"/>
        </w:rPr>
      </w:pPr>
      <w:r>
        <w:t xml:space="preserve">сведения </w:t>
      </w:r>
      <w:r w:rsidRPr="00033820">
        <w:t>о причастности к деятельности общественного или религиозного объединения, иной организации, в отношении которых вступило в законную силу решение суда о ликвидации или запрете деятельности по основаниям, предусмотренным Федеральным законом от 25.07.2002 № 114-ФЗ «О противодействии экстремистской деятельности» либо Федеральным законом от 06.03.2006 № 35-ФЗ «О противодействии терроризму».</w:t>
      </w:r>
    </w:p>
    <w:sectPr w:rsidR="004F5597" w:rsidRPr="004F5597" w:rsidSect="004B7FA1">
      <w:pgSz w:w="11906" w:h="16838"/>
      <w:pgMar w:top="1134" w:right="851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3F4B" w:rsidRDefault="00703F4B">
      <w:r>
        <w:separator/>
      </w:r>
    </w:p>
  </w:endnote>
  <w:endnote w:type="continuationSeparator" w:id="1">
    <w:p w:rsidR="00703F4B" w:rsidRDefault="00703F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3F4B" w:rsidRDefault="00703F4B">
      <w:r>
        <w:separator/>
      </w:r>
    </w:p>
  </w:footnote>
  <w:footnote w:type="continuationSeparator" w:id="1">
    <w:p w:rsidR="00703F4B" w:rsidRDefault="00703F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02703"/>
    <w:rsid w:val="00010CAB"/>
    <w:rsid w:val="0002129D"/>
    <w:rsid w:val="00033AAB"/>
    <w:rsid w:val="000344DE"/>
    <w:rsid w:val="0003659A"/>
    <w:rsid w:val="00045174"/>
    <w:rsid w:val="00057E90"/>
    <w:rsid w:val="00072CEC"/>
    <w:rsid w:val="000767EF"/>
    <w:rsid w:val="000971B7"/>
    <w:rsid w:val="000A0060"/>
    <w:rsid w:val="001061EA"/>
    <w:rsid w:val="001116D2"/>
    <w:rsid w:val="001168EB"/>
    <w:rsid w:val="00170D10"/>
    <w:rsid w:val="00184B5E"/>
    <w:rsid w:val="00185253"/>
    <w:rsid w:val="001A16E7"/>
    <w:rsid w:val="001A7536"/>
    <w:rsid w:val="001B4F62"/>
    <w:rsid w:val="001B62B0"/>
    <w:rsid w:val="001E0C5F"/>
    <w:rsid w:val="001F0AAA"/>
    <w:rsid w:val="001F1D0A"/>
    <w:rsid w:val="002006DA"/>
    <w:rsid w:val="00202C42"/>
    <w:rsid w:val="00261529"/>
    <w:rsid w:val="00265D33"/>
    <w:rsid w:val="00270980"/>
    <w:rsid w:val="00272A2E"/>
    <w:rsid w:val="00281F3B"/>
    <w:rsid w:val="002B7B93"/>
    <w:rsid w:val="00300FB0"/>
    <w:rsid w:val="003059D1"/>
    <w:rsid w:val="00311DCA"/>
    <w:rsid w:val="00342736"/>
    <w:rsid w:val="00383744"/>
    <w:rsid w:val="00391293"/>
    <w:rsid w:val="003A0246"/>
    <w:rsid w:val="003A5233"/>
    <w:rsid w:val="003C05CA"/>
    <w:rsid w:val="004005FE"/>
    <w:rsid w:val="00451324"/>
    <w:rsid w:val="00477B29"/>
    <w:rsid w:val="004A69F2"/>
    <w:rsid w:val="004B212A"/>
    <w:rsid w:val="004B7FA1"/>
    <w:rsid w:val="004E5265"/>
    <w:rsid w:val="004F0273"/>
    <w:rsid w:val="004F53A9"/>
    <w:rsid w:val="004F5597"/>
    <w:rsid w:val="00534A81"/>
    <w:rsid w:val="0056006F"/>
    <w:rsid w:val="0056396D"/>
    <w:rsid w:val="00572AAB"/>
    <w:rsid w:val="00575142"/>
    <w:rsid w:val="005973D3"/>
    <w:rsid w:val="005E4A5E"/>
    <w:rsid w:val="005F4ACD"/>
    <w:rsid w:val="005F61C1"/>
    <w:rsid w:val="005F641F"/>
    <w:rsid w:val="0061073A"/>
    <w:rsid w:val="0061298D"/>
    <w:rsid w:val="0064040F"/>
    <w:rsid w:val="006466D6"/>
    <w:rsid w:val="00651826"/>
    <w:rsid w:val="00660C4A"/>
    <w:rsid w:val="00675C67"/>
    <w:rsid w:val="006810B0"/>
    <w:rsid w:val="00687C74"/>
    <w:rsid w:val="00690FE1"/>
    <w:rsid w:val="00693B53"/>
    <w:rsid w:val="006A157A"/>
    <w:rsid w:val="006A223B"/>
    <w:rsid w:val="006A3D48"/>
    <w:rsid w:val="006A53E4"/>
    <w:rsid w:val="006B0571"/>
    <w:rsid w:val="006B7E5C"/>
    <w:rsid w:val="006C4DC8"/>
    <w:rsid w:val="00703621"/>
    <w:rsid w:val="00703F4B"/>
    <w:rsid w:val="00717950"/>
    <w:rsid w:val="0072090C"/>
    <w:rsid w:val="007214BA"/>
    <w:rsid w:val="00722051"/>
    <w:rsid w:val="00724A94"/>
    <w:rsid w:val="00753F4E"/>
    <w:rsid w:val="00762D00"/>
    <w:rsid w:val="00766C68"/>
    <w:rsid w:val="007A12F3"/>
    <w:rsid w:val="007A4104"/>
    <w:rsid w:val="007B40B8"/>
    <w:rsid w:val="007B6962"/>
    <w:rsid w:val="007C665D"/>
    <w:rsid w:val="00807D7A"/>
    <w:rsid w:val="0081278A"/>
    <w:rsid w:val="00826AB1"/>
    <w:rsid w:val="0083349C"/>
    <w:rsid w:val="00840C3C"/>
    <w:rsid w:val="00852FDD"/>
    <w:rsid w:val="008719D0"/>
    <w:rsid w:val="0088315C"/>
    <w:rsid w:val="008941B1"/>
    <w:rsid w:val="00894A9B"/>
    <w:rsid w:val="008A15FB"/>
    <w:rsid w:val="00925A51"/>
    <w:rsid w:val="00941164"/>
    <w:rsid w:val="00961B98"/>
    <w:rsid w:val="00970917"/>
    <w:rsid w:val="00973EB3"/>
    <w:rsid w:val="00994E40"/>
    <w:rsid w:val="00A01DC2"/>
    <w:rsid w:val="00A175A9"/>
    <w:rsid w:val="00A4044C"/>
    <w:rsid w:val="00A6207D"/>
    <w:rsid w:val="00A95540"/>
    <w:rsid w:val="00AA0616"/>
    <w:rsid w:val="00AA30DD"/>
    <w:rsid w:val="00AB5BF5"/>
    <w:rsid w:val="00AC2894"/>
    <w:rsid w:val="00B1430A"/>
    <w:rsid w:val="00B1680C"/>
    <w:rsid w:val="00B455DE"/>
    <w:rsid w:val="00B5210C"/>
    <w:rsid w:val="00B61E87"/>
    <w:rsid w:val="00B70838"/>
    <w:rsid w:val="00B75467"/>
    <w:rsid w:val="00B843DD"/>
    <w:rsid w:val="00BA59F2"/>
    <w:rsid w:val="00BB02E9"/>
    <w:rsid w:val="00BB5E5A"/>
    <w:rsid w:val="00BC22FD"/>
    <w:rsid w:val="00BE1007"/>
    <w:rsid w:val="00C26571"/>
    <w:rsid w:val="00C27293"/>
    <w:rsid w:val="00C30EC6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B3872"/>
    <w:rsid w:val="00CB56CB"/>
    <w:rsid w:val="00CC1573"/>
    <w:rsid w:val="00CC6109"/>
    <w:rsid w:val="00CD4946"/>
    <w:rsid w:val="00CE2C83"/>
    <w:rsid w:val="00CF1FBD"/>
    <w:rsid w:val="00CF2ECC"/>
    <w:rsid w:val="00CF44AB"/>
    <w:rsid w:val="00CF651C"/>
    <w:rsid w:val="00D102C3"/>
    <w:rsid w:val="00D174E3"/>
    <w:rsid w:val="00D225BD"/>
    <w:rsid w:val="00D23098"/>
    <w:rsid w:val="00D24295"/>
    <w:rsid w:val="00D2742A"/>
    <w:rsid w:val="00D328EA"/>
    <w:rsid w:val="00D3757A"/>
    <w:rsid w:val="00D401B5"/>
    <w:rsid w:val="00D446BC"/>
    <w:rsid w:val="00D52372"/>
    <w:rsid w:val="00D535A8"/>
    <w:rsid w:val="00D60580"/>
    <w:rsid w:val="00D76BA1"/>
    <w:rsid w:val="00D860B7"/>
    <w:rsid w:val="00D862CD"/>
    <w:rsid w:val="00DA5F94"/>
    <w:rsid w:val="00DB4FC3"/>
    <w:rsid w:val="00DB784E"/>
    <w:rsid w:val="00DC46E4"/>
    <w:rsid w:val="00DD0BE0"/>
    <w:rsid w:val="00DD4448"/>
    <w:rsid w:val="00DD5E75"/>
    <w:rsid w:val="00DF2386"/>
    <w:rsid w:val="00E154C3"/>
    <w:rsid w:val="00E307C3"/>
    <w:rsid w:val="00E37964"/>
    <w:rsid w:val="00E525F2"/>
    <w:rsid w:val="00EB3D8A"/>
    <w:rsid w:val="00EC08CD"/>
    <w:rsid w:val="00EC4D8D"/>
    <w:rsid w:val="00ED0CBC"/>
    <w:rsid w:val="00EF11CA"/>
    <w:rsid w:val="00F128BA"/>
    <w:rsid w:val="00F45DB2"/>
    <w:rsid w:val="00F530BD"/>
    <w:rsid w:val="00F61083"/>
    <w:rsid w:val="00F91D76"/>
    <w:rsid w:val="00F92902"/>
    <w:rsid w:val="00FC0B47"/>
    <w:rsid w:val="00FE118F"/>
    <w:rsid w:val="00FE4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paragraph" w:styleId="ac">
    <w:name w:val="Block Text"/>
    <w:basedOn w:val="a"/>
    <w:uiPriority w:val="99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  <w:style w:type="table" w:styleId="ae">
    <w:name w:val="Table Grid"/>
    <w:basedOn w:val="a1"/>
    <w:rsid w:val="00883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uiPriority w:val="99"/>
    <w:rsid w:val="007B40B8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B40B8"/>
  </w:style>
  <w:style w:type="paragraph" w:customStyle="1" w:styleId="ConsPlusTitle">
    <w:name w:val="ConsPlusTitle"/>
    <w:uiPriority w:val="99"/>
    <w:rsid w:val="007B40B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7B40B8"/>
    <w:pPr>
      <w:spacing w:line="360" w:lineRule="auto"/>
      <w:ind w:right="40" w:firstLine="567"/>
      <w:jc w:val="both"/>
    </w:pPr>
    <w:rPr>
      <w:sz w:val="28"/>
      <w:szCs w:val="20"/>
    </w:rPr>
  </w:style>
  <w:style w:type="paragraph" w:customStyle="1" w:styleId="Iauiue2">
    <w:name w:val="Iau?iue2"/>
    <w:uiPriority w:val="99"/>
    <w:rsid w:val="007B40B8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1">
    <w:name w:val="footnote reference"/>
    <w:uiPriority w:val="99"/>
    <w:unhideWhenUsed/>
    <w:rsid w:val="007B40B8"/>
    <w:rPr>
      <w:vertAlign w:val="superscript"/>
    </w:rPr>
  </w:style>
  <w:style w:type="character" w:customStyle="1" w:styleId="60">
    <w:name w:val="Заголовок 6 Знак"/>
    <w:basedOn w:val="a0"/>
    <w:link w:val="6"/>
    <w:rsid w:val="00CB3872"/>
    <w:rPr>
      <w:sz w:val="28"/>
      <w:szCs w:val="24"/>
    </w:rPr>
  </w:style>
  <w:style w:type="paragraph" w:customStyle="1" w:styleId="22">
    <w:name w:val="Стиль2"/>
    <w:basedOn w:val="a"/>
    <w:rsid w:val="004B7FA1"/>
    <w:pPr>
      <w:jc w:val="center"/>
    </w:pPr>
    <w:rPr>
      <w:sz w:val="28"/>
    </w:rPr>
  </w:style>
  <w:style w:type="paragraph" w:styleId="af2">
    <w:name w:val="List Paragraph"/>
    <w:basedOn w:val="a"/>
    <w:uiPriority w:val="34"/>
    <w:qFormat/>
    <w:rsid w:val="003A0246"/>
    <w:pPr>
      <w:ind w:left="720"/>
      <w:contextualSpacing/>
    </w:pPr>
  </w:style>
  <w:style w:type="character" w:customStyle="1" w:styleId="ed">
    <w:name w:val="ed"/>
    <w:basedOn w:val="a0"/>
    <w:rsid w:val="004F5597"/>
  </w:style>
  <w:style w:type="character" w:customStyle="1" w:styleId="mark">
    <w:name w:val="mark"/>
    <w:basedOn w:val="a0"/>
    <w:rsid w:val="004F5597"/>
  </w:style>
  <w:style w:type="paragraph" w:styleId="af3">
    <w:name w:val="No Spacing"/>
    <w:uiPriority w:val="1"/>
    <w:qFormat/>
    <w:rsid w:val="00F91D76"/>
    <w:pPr>
      <w:ind w:firstLine="720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paragraph" w:styleId="ac">
    <w:name w:val="Block Text"/>
    <w:basedOn w:val="a"/>
    <w:uiPriority w:val="99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  <w:style w:type="table" w:styleId="ae">
    <w:name w:val="Table Grid"/>
    <w:basedOn w:val="a1"/>
    <w:rsid w:val="00883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uiPriority w:val="99"/>
    <w:rsid w:val="007B40B8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B40B8"/>
  </w:style>
  <w:style w:type="paragraph" w:customStyle="1" w:styleId="ConsPlusTitle">
    <w:name w:val="ConsPlusTitle"/>
    <w:uiPriority w:val="99"/>
    <w:rsid w:val="007B40B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7B40B8"/>
    <w:pPr>
      <w:spacing w:line="360" w:lineRule="auto"/>
      <w:ind w:right="40" w:firstLine="567"/>
      <w:jc w:val="both"/>
    </w:pPr>
    <w:rPr>
      <w:sz w:val="28"/>
      <w:szCs w:val="20"/>
    </w:rPr>
  </w:style>
  <w:style w:type="paragraph" w:customStyle="1" w:styleId="Iauiue2">
    <w:name w:val="Iau?iue2"/>
    <w:uiPriority w:val="99"/>
    <w:rsid w:val="007B40B8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1">
    <w:name w:val="footnote reference"/>
    <w:uiPriority w:val="99"/>
    <w:unhideWhenUsed/>
    <w:rsid w:val="007B40B8"/>
    <w:rPr>
      <w:vertAlign w:val="superscript"/>
    </w:rPr>
  </w:style>
  <w:style w:type="character" w:customStyle="1" w:styleId="60">
    <w:name w:val="Заголовок 6 Знак"/>
    <w:basedOn w:val="a0"/>
    <w:link w:val="6"/>
    <w:rsid w:val="00CB3872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F84EE-D0F2-4907-9FE0-5459453C6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779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5211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Ирина</cp:lastModifiedBy>
  <cp:revision>7</cp:revision>
  <cp:lastPrinted>2021-06-30T10:36:00Z</cp:lastPrinted>
  <dcterms:created xsi:type="dcterms:W3CDTF">2019-06-19T07:07:00Z</dcterms:created>
  <dcterms:modified xsi:type="dcterms:W3CDTF">2021-06-30T10:36:00Z</dcterms:modified>
</cp:coreProperties>
</file>