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3AF" w:rsidRPr="005577E3" w:rsidRDefault="007433AF" w:rsidP="007433AF">
      <w:pPr>
        <w:jc w:val="center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46405" cy="47815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78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3AF" w:rsidRPr="005577E3" w:rsidRDefault="007433AF" w:rsidP="007433AF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ТЕРРИТОРИАЛЬНАЯ  ИЗБИРАТЕЛЬНАЯ  КОМИССИЯ</w:t>
      </w:r>
    </w:p>
    <w:p w:rsidR="007433AF" w:rsidRPr="005577E3" w:rsidRDefault="007433AF" w:rsidP="007433AF">
      <w:pPr>
        <w:jc w:val="center"/>
        <w:rPr>
          <w:b/>
          <w:sz w:val="28"/>
          <w:szCs w:val="28"/>
        </w:rPr>
      </w:pPr>
      <w:r w:rsidRPr="005577E3">
        <w:rPr>
          <w:b/>
          <w:sz w:val="28"/>
          <w:szCs w:val="28"/>
        </w:rPr>
        <w:t>КОНСТАНТИНОВСКОГО РАЙОНА РОСТОВСКОЙ ОБЛАСТИ</w:t>
      </w:r>
    </w:p>
    <w:p w:rsidR="007433AF" w:rsidRPr="005577E3" w:rsidRDefault="007433AF" w:rsidP="007433AF">
      <w:pPr>
        <w:jc w:val="center"/>
        <w:rPr>
          <w:b/>
          <w:sz w:val="28"/>
          <w:szCs w:val="28"/>
        </w:rPr>
      </w:pPr>
    </w:p>
    <w:p w:rsidR="007433AF" w:rsidRPr="009F04A5" w:rsidRDefault="007433AF" w:rsidP="007433AF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ПОСТАНОВЛЕНИЕ</w:t>
      </w:r>
    </w:p>
    <w:p w:rsidR="007433AF" w:rsidRPr="009F04A5" w:rsidRDefault="007433AF" w:rsidP="007433AF">
      <w:pPr>
        <w:rPr>
          <w:sz w:val="28"/>
          <w:szCs w:val="28"/>
        </w:rPr>
      </w:pPr>
    </w:p>
    <w:p w:rsidR="007433AF" w:rsidRPr="009F04A5" w:rsidRDefault="007433AF" w:rsidP="007433AF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Pr="009F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апреля </w:t>
      </w:r>
      <w:r w:rsidRPr="009F04A5">
        <w:rPr>
          <w:sz w:val="28"/>
          <w:szCs w:val="28"/>
        </w:rPr>
        <w:t>2014г.</w:t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</w:r>
      <w:r w:rsidRPr="009F04A5">
        <w:rPr>
          <w:sz w:val="28"/>
          <w:szCs w:val="28"/>
        </w:rPr>
        <w:tab/>
        <w:t>№ 10</w:t>
      </w:r>
      <w:r>
        <w:rPr>
          <w:sz w:val="28"/>
          <w:szCs w:val="28"/>
        </w:rPr>
        <w:t>3</w:t>
      </w:r>
      <w:r w:rsidRPr="009F04A5">
        <w:rPr>
          <w:sz w:val="28"/>
          <w:szCs w:val="28"/>
        </w:rPr>
        <w:t>-1</w:t>
      </w:r>
    </w:p>
    <w:p w:rsidR="007433AF" w:rsidRPr="009F04A5" w:rsidRDefault="007433AF" w:rsidP="007433AF">
      <w:pPr>
        <w:jc w:val="center"/>
        <w:rPr>
          <w:sz w:val="28"/>
          <w:szCs w:val="28"/>
        </w:rPr>
      </w:pPr>
      <w:r w:rsidRPr="009F04A5">
        <w:rPr>
          <w:sz w:val="28"/>
          <w:szCs w:val="28"/>
        </w:rPr>
        <w:t>г. Константиновск</w:t>
      </w:r>
    </w:p>
    <w:p w:rsidR="007433AF" w:rsidRPr="009F04A5" w:rsidRDefault="007433AF" w:rsidP="007433AF">
      <w:pPr>
        <w:rPr>
          <w:sz w:val="28"/>
          <w:szCs w:val="28"/>
        </w:rPr>
      </w:pPr>
    </w:p>
    <w:p w:rsidR="007433AF" w:rsidRPr="001130D4" w:rsidRDefault="007433AF" w:rsidP="007433AF">
      <w:pPr>
        <w:ind w:left="2160" w:right="2285"/>
        <w:jc w:val="both"/>
        <w:rPr>
          <w:b/>
          <w:sz w:val="28"/>
          <w:szCs w:val="28"/>
        </w:rPr>
      </w:pPr>
      <w:r w:rsidRPr="001130D4">
        <w:rPr>
          <w:b/>
          <w:bCs/>
          <w:sz w:val="28"/>
          <w:szCs w:val="28"/>
        </w:rPr>
        <w:t>О прекращении полномочий члена участковой избирательной комиссии Константиновского района №90</w:t>
      </w:r>
      <w:r>
        <w:rPr>
          <w:b/>
          <w:bCs/>
          <w:sz w:val="28"/>
          <w:szCs w:val="28"/>
        </w:rPr>
        <w:t>6</w:t>
      </w:r>
      <w:r w:rsidRPr="001130D4">
        <w:rPr>
          <w:b/>
          <w:bCs/>
          <w:sz w:val="28"/>
          <w:szCs w:val="28"/>
        </w:rPr>
        <w:t xml:space="preserve">. </w:t>
      </w:r>
    </w:p>
    <w:p w:rsidR="007433AF" w:rsidRPr="009F04A5" w:rsidRDefault="007433AF" w:rsidP="007433AF">
      <w:pPr>
        <w:rPr>
          <w:sz w:val="28"/>
          <w:szCs w:val="28"/>
        </w:rPr>
      </w:pPr>
    </w:p>
    <w:p w:rsidR="007433AF" w:rsidRPr="00C12659" w:rsidRDefault="007433AF" w:rsidP="007433AF">
      <w:pPr>
        <w:ind w:right="3" w:firstLine="436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частью</w:t>
      </w:r>
      <w:r w:rsidRPr="00C12659">
        <w:rPr>
          <w:sz w:val="28"/>
          <w:szCs w:val="28"/>
        </w:rPr>
        <w:t xml:space="preserve"> 6 ст</w:t>
      </w:r>
      <w:r>
        <w:rPr>
          <w:sz w:val="28"/>
          <w:szCs w:val="28"/>
        </w:rPr>
        <w:t>атьи</w:t>
      </w:r>
      <w:r w:rsidRPr="00C12659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7433AF" w:rsidRPr="00C12659" w:rsidRDefault="007433AF" w:rsidP="007433AF">
      <w:pPr>
        <w:ind w:right="3" w:firstLine="436"/>
        <w:jc w:val="both"/>
        <w:rPr>
          <w:sz w:val="28"/>
          <w:szCs w:val="28"/>
        </w:rPr>
      </w:pPr>
    </w:p>
    <w:p w:rsidR="007433AF" w:rsidRDefault="007433AF" w:rsidP="007433AF">
      <w:pPr>
        <w:ind w:right="3" w:firstLine="436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Константиновского района  Ростовской области ПОСТАНОВЛЯЕТ:</w:t>
      </w:r>
    </w:p>
    <w:p w:rsidR="007433AF" w:rsidRDefault="007433AF" w:rsidP="007433AF">
      <w:pPr>
        <w:ind w:right="3" w:firstLine="436"/>
        <w:jc w:val="both"/>
        <w:rPr>
          <w:sz w:val="28"/>
          <w:szCs w:val="28"/>
        </w:rPr>
      </w:pPr>
    </w:p>
    <w:p w:rsidR="007433AF" w:rsidRPr="00D51331" w:rsidRDefault="007433AF" w:rsidP="007433AF">
      <w:pPr>
        <w:spacing w:line="360" w:lineRule="auto"/>
        <w:ind w:right="3" w:firstLine="1090"/>
        <w:jc w:val="both"/>
        <w:rPr>
          <w:sz w:val="28"/>
          <w:szCs w:val="28"/>
        </w:rPr>
      </w:pPr>
      <w:r w:rsidRPr="00C12659">
        <w:rPr>
          <w:sz w:val="28"/>
          <w:szCs w:val="28"/>
        </w:rPr>
        <w:t xml:space="preserve">1. </w:t>
      </w:r>
      <w:proofErr w:type="gramStart"/>
      <w:r w:rsidRPr="00C12659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C12659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C1265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C12659">
        <w:rPr>
          <w:sz w:val="28"/>
          <w:szCs w:val="28"/>
        </w:rPr>
        <w:t xml:space="preserve"> с правом решающего голоса</w:t>
      </w:r>
      <w:r w:rsidRPr="00D51331">
        <w:rPr>
          <w:sz w:val="28"/>
          <w:szCs w:val="28"/>
        </w:rPr>
        <w:t xml:space="preserve"> избирательного участка №</w:t>
      </w:r>
      <w:r>
        <w:rPr>
          <w:sz w:val="28"/>
          <w:szCs w:val="28"/>
        </w:rPr>
        <w:t>906</w:t>
      </w:r>
      <w:r w:rsidRPr="00D5133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Ольховика</w:t>
      </w:r>
      <w:proofErr w:type="spellEnd"/>
      <w:r>
        <w:rPr>
          <w:sz w:val="28"/>
          <w:szCs w:val="28"/>
        </w:rPr>
        <w:t xml:space="preserve"> Александра Сергеевича</w:t>
      </w:r>
      <w:r w:rsidRPr="00D51331">
        <w:rPr>
          <w:sz w:val="28"/>
          <w:szCs w:val="28"/>
        </w:rPr>
        <w:t xml:space="preserve"> (</w:t>
      </w:r>
      <w:smartTag w:uri="urn:schemas-microsoft-com:office:smarttags" w:element="metricconverter">
        <w:smartTagPr>
          <w:attr w:name="ProductID" w:val="1988 г"/>
        </w:smartTagPr>
        <w:r w:rsidRPr="00D51331">
          <w:rPr>
            <w:sz w:val="28"/>
            <w:szCs w:val="28"/>
          </w:rPr>
          <w:t>19</w:t>
        </w:r>
        <w:r>
          <w:rPr>
            <w:sz w:val="28"/>
            <w:szCs w:val="28"/>
          </w:rPr>
          <w:t>88</w:t>
        </w:r>
        <w:r w:rsidRPr="00D51331">
          <w:rPr>
            <w:sz w:val="28"/>
            <w:szCs w:val="28"/>
          </w:rPr>
          <w:t xml:space="preserve"> г</w:t>
        </w:r>
      </w:smartTag>
      <w:r w:rsidRPr="00D51331">
        <w:rPr>
          <w:sz w:val="28"/>
          <w:szCs w:val="28"/>
        </w:rPr>
        <w:t xml:space="preserve">.р.,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Ростовэнерго</w:t>
      </w:r>
      <w:proofErr w:type="spellEnd"/>
      <w:r>
        <w:rPr>
          <w:sz w:val="28"/>
          <w:szCs w:val="28"/>
        </w:rPr>
        <w:t>»</w:t>
      </w:r>
      <w:r w:rsidRPr="00D5133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электромонтер, </w:t>
      </w:r>
      <w:r w:rsidRPr="00D51331">
        <w:rPr>
          <w:sz w:val="28"/>
          <w:szCs w:val="28"/>
        </w:rPr>
        <w:t xml:space="preserve">выдвинут </w:t>
      </w:r>
      <w:r w:rsidRPr="006753D8">
        <w:rPr>
          <w:sz w:val="28"/>
          <w:szCs w:val="28"/>
        </w:rPr>
        <w:t xml:space="preserve">Константиновским </w:t>
      </w:r>
      <w:r>
        <w:rPr>
          <w:sz w:val="28"/>
          <w:szCs w:val="28"/>
        </w:rPr>
        <w:t>местным</w:t>
      </w:r>
      <w:r w:rsidRPr="006753D8">
        <w:rPr>
          <w:sz w:val="28"/>
          <w:szCs w:val="28"/>
        </w:rPr>
        <w:t xml:space="preserve"> отделением </w:t>
      </w:r>
      <w:r>
        <w:rPr>
          <w:sz w:val="28"/>
          <w:szCs w:val="28"/>
        </w:rPr>
        <w:t>Политической партии «КПРФ»</w:t>
      </w:r>
      <w:r w:rsidRPr="006753D8">
        <w:rPr>
          <w:sz w:val="28"/>
          <w:szCs w:val="28"/>
        </w:rPr>
        <w:t xml:space="preserve">, </w:t>
      </w:r>
      <w:r w:rsidRPr="003B6E8D">
        <w:rPr>
          <w:sz w:val="28"/>
          <w:szCs w:val="28"/>
        </w:rPr>
        <w:t xml:space="preserve">образование </w:t>
      </w:r>
      <w:r>
        <w:rPr>
          <w:sz w:val="28"/>
          <w:szCs w:val="28"/>
        </w:rPr>
        <w:t>высшее</w:t>
      </w:r>
      <w:r w:rsidRPr="00D51331">
        <w:rPr>
          <w:sz w:val="28"/>
          <w:szCs w:val="28"/>
        </w:rPr>
        <w:t xml:space="preserve">) до истечения срока полномочий, согласно </w:t>
      </w:r>
      <w:r>
        <w:rPr>
          <w:sz w:val="28"/>
          <w:szCs w:val="28"/>
        </w:rPr>
        <w:t>подпункта «а» части 6</w:t>
      </w:r>
      <w:r w:rsidRPr="00D51331">
        <w:rPr>
          <w:sz w:val="28"/>
          <w:szCs w:val="28"/>
        </w:rPr>
        <w:t xml:space="preserve"> ст</w:t>
      </w:r>
      <w:r>
        <w:rPr>
          <w:sz w:val="28"/>
          <w:szCs w:val="28"/>
        </w:rPr>
        <w:t>атьи</w:t>
      </w:r>
      <w:r w:rsidRPr="00D51331">
        <w:rPr>
          <w:sz w:val="28"/>
          <w:szCs w:val="28"/>
        </w:rPr>
        <w:t xml:space="preserve"> 29 Федерального Закона «Об основных гарантиях избирательных прав и права на участие в референдуме граждан Российской Федерации» (</w:t>
      </w:r>
      <w:r>
        <w:rPr>
          <w:sz w:val="28"/>
          <w:szCs w:val="28"/>
        </w:rPr>
        <w:t>письменное</w:t>
      </w:r>
      <w:proofErr w:type="gramEnd"/>
      <w:r>
        <w:rPr>
          <w:sz w:val="28"/>
          <w:szCs w:val="28"/>
        </w:rPr>
        <w:t xml:space="preserve"> заявление члена комиссии о сложении полномочий).</w:t>
      </w:r>
    </w:p>
    <w:p w:rsidR="007433AF" w:rsidRPr="00AC32E0" w:rsidRDefault="007433AF" w:rsidP="007433AF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 xml:space="preserve">2. </w:t>
      </w:r>
      <w:proofErr w:type="gramStart"/>
      <w:r w:rsidRPr="00AC32E0">
        <w:rPr>
          <w:sz w:val="28"/>
          <w:szCs w:val="28"/>
        </w:rPr>
        <w:t>Разместить</w:t>
      </w:r>
      <w:proofErr w:type="gramEnd"/>
      <w:r w:rsidRPr="00AC32E0">
        <w:rPr>
          <w:sz w:val="28"/>
          <w:szCs w:val="28"/>
        </w:rPr>
        <w:t xml:space="preserve"> настоящее постановление на сайте Территориальной избирательной комиссии Константиновского района Ростовской области.</w:t>
      </w:r>
    </w:p>
    <w:p w:rsidR="007433AF" w:rsidRPr="00AC32E0" w:rsidRDefault="007433AF" w:rsidP="007433AF">
      <w:pPr>
        <w:spacing w:line="360" w:lineRule="auto"/>
        <w:ind w:firstLine="993"/>
        <w:jc w:val="both"/>
        <w:rPr>
          <w:sz w:val="28"/>
          <w:szCs w:val="28"/>
        </w:rPr>
      </w:pPr>
      <w:r w:rsidRPr="00AC32E0">
        <w:rPr>
          <w:sz w:val="28"/>
          <w:szCs w:val="28"/>
        </w:rPr>
        <w:t>3. Копию настоящего постановления направить в участков</w:t>
      </w:r>
      <w:r>
        <w:rPr>
          <w:sz w:val="28"/>
          <w:szCs w:val="28"/>
        </w:rPr>
        <w:t xml:space="preserve">ую </w:t>
      </w:r>
      <w:r w:rsidRPr="00AC32E0">
        <w:rPr>
          <w:sz w:val="28"/>
          <w:szCs w:val="28"/>
        </w:rPr>
        <w:t>избирательн</w:t>
      </w:r>
      <w:r>
        <w:rPr>
          <w:sz w:val="28"/>
          <w:szCs w:val="28"/>
        </w:rPr>
        <w:t>ую</w:t>
      </w:r>
      <w:r w:rsidRPr="00AC32E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избирательного участка №906</w:t>
      </w:r>
      <w:r w:rsidRPr="00AC32E0">
        <w:rPr>
          <w:sz w:val="28"/>
          <w:szCs w:val="28"/>
        </w:rPr>
        <w:t>.</w:t>
      </w:r>
    </w:p>
    <w:p w:rsidR="007433AF" w:rsidRPr="0032194C" w:rsidRDefault="007433AF" w:rsidP="007433AF">
      <w:pPr>
        <w:tabs>
          <w:tab w:val="left" w:pos="345"/>
          <w:tab w:val="left" w:pos="3675"/>
        </w:tabs>
        <w:spacing w:line="360" w:lineRule="auto"/>
        <w:ind w:right="-15" w:firstLine="10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</w:t>
      </w:r>
      <w:r w:rsidRPr="00C12659">
        <w:rPr>
          <w:sz w:val="28"/>
          <w:szCs w:val="28"/>
        </w:rPr>
        <w:t xml:space="preserve">. </w:t>
      </w:r>
      <w:proofErr w:type="gramStart"/>
      <w:r w:rsidRPr="0032194C">
        <w:rPr>
          <w:color w:val="000000"/>
          <w:sz w:val="28"/>
          <w:szCs w:val="28"/>
        </w:rPr>
        <w:t>Контроль за</w:t>
      </w:r>
      <w:proofErr w:type="gramEnd"/>
      <w:r w:rsidRPr="0032194C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 Быкадорову.</w:t>
      </w:r>
    </w:p>
    <w:p w:rsidR="007433AF" w:rsidRDefault="007433AF" w:rsidP="007433AF">
      <w:pPr>
        <w:ind w:left="327" w:right="3"/>
        <w:jc w:val="both"/>
        <w:rPr>
          <w:sz w:val="28"/>
          <w:szCs w:val="28"/>
        </w:rPr>
      </w:pPr>
    </w:p>
    <w:p w:rsidR="007433AF" w:rsidRDefault="007433AF" w:rsidP="007433AF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  <w:t>И.В. Казакова</w:t>
      </w:r>
    </w:p>
    <w:p w:rsidR="007433AF" w:rsidRDefault="007433AF" w:rsidP="007433AF">
      <w:pPr>
        <w:tabs>
          <w:tab w:val="num" w:pos="327"/>
          <w:tab w:val="left" w:pos="7085"/>
        </w:tabs>
        <w:jc w:val="both"/>
        <w:rPr>
          <w:sz w:val="28"/>
        </w:rPr>
      </w:pPr>
    </w:p>
    <w:p w:rsidR="007433AF" w:rsidRDefault="007433AF" w:rsidP="007433AF">
      <w:pPr>
        <w:tabs>
          <w:tab w:val="num" w:pos="327"/>
          <w:tab w:val="left" w:pos="7085"/>
        </w:tabs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>Е.В. Быкадорова</w:t>
      </w:r>
    </w:p>
    <w:p w:rsidR="003C0013" w:rsidRDefault="003C0013"/>
    <w:sectPr w:rsidR="003C0013" w:rsidSect="007433A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433AF"/>
    <w:rsid w:val="000D6FE0"/>
    <w:rsid w:val="001175E2"/>
    <w:rsid w:val="001561F9"/>
    <w:rsid w:val="00202DF8"/>
    <w:rsid w:val="003C0013"/>
    <w:rsid w:val="00414CE3"/>
    <w:rsid w:val="004B692A"/>
    <w:rsid w:val="0060071C"/>
    <w:rsid w:val="007433AF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3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3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2017-03-17T06:17:00Z</dcterms:created>
  <dcterms:modified xsi:type="dcterms:W3CDTF">2017-03-17T06:18:00Z</dcterms:modified>
</cp:coreProperties>
</file>