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EFB" w:rsidRDefault="006D7EFB" w:rsidP="006D7EFB">
      <w:pPr>
        <w:tabs>
          <w:tab w:val="left" w:pos="345"/>
          <w:tab w:val="left" w:pos="3675"/>
        </w:tabs>
        <w:ind w:left="2160" w:right="2145"/>
        <w:jc w:val="center"/>
        <w:rPr>
          <w:color w:val="000000"/>
          <w:szCs w:val="28"/>
        </w:rPr>
      </w:pPr>
      <w:r>
        <w:rPr>
          <w:noProof/>
        </w:rPr>
        <w:drawing>
          <wp:inline distT="0" distB="0" distL="0" distR="0">
            <wp:extent cx="436245" cy="457200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7EFB" w:rsidRPr="001E06A8" w:rsidRDefault="006D7EFB" w:rsidP="006D7EFB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 w:val="28"/>
          <w:szCs w:val="28"/>
        </w:rPr>
      </w:pPr>
      <w:r w:rsidRPr="001E06A8">
        <w:rPr>
          <w:b/>
          <w:color w:val="000000"/>
          <w:sz w:val="28"/>
          <w:szCs w:val="28"/>
        </w:rPr>
        <w:t>ТЕРРИТОРИАЛЬНАЯ  ИЗБИРАТЕЛЬНАЯ КОМИССИЯ КОНСТАНТИНОВСКОГО  РАЙОНА  РОСТОВСКОЙ  ОБЛАСТИ</w:t>
      </w:r>
    </w:p>
    <w:p w:rsidR="006D7EFB" w:rsidRDefault="006D7EFB" w:rsidP="006D7EFB">
      <w:pPr>
        <w:tabs>
          <w:tab w:val="left" w:pos="345"/>
          <w:tab w:val="left" w:pos="3675"/>
        </w:tabs>
        <w:ind w:left="2160" w:right="2145"/>
        <w:jc w:val="center"/>
        <w:rPr>
          <w:color w:val="000000"/>
          <w:szCs w:val="28"/>
        </w:rPr>
      </w:pPr>
    </w:p>
    <w:p w:rsidR="006D7EFB" w:rsidRPr="001E06A8" w:rsidRDefault="006D7EFB" w:rsidP="006D7EFB">
      <w:pPr>
        <w:tabs>
          <w:tab w:val="left" w:pos="345"/>
          <w:tab w:val="left" w:pos="3675"/>
        </w:tabs>
        <w:ind w:left="2160" w:right="2145"/>
        <w:jc w:val="center"/>
        <w:rPr>
          <w:color w:val="000000"/>
          <w:sz w:val="28"/>
          <w:szCs w:val="28"/>
        </w:rPr>
      </w:pPr>
      <w:r w:rsidRPr="001E06A8">
        <w:rPr>
          <w:color w:val="000000"/>
          <w:sz w:val="28"/>
          <w:szCs w:val="28"/>
        </w:rPr>
        <w:t xml:space="preserve">ПОСТАНОВЛЕНИЕ </w:t>
      </w:r>
    </w:p>
    <w:p w:rsidR="006D7EFB" w:rsidRPr="001E06A8" w:rsidRDefault="006D7EFB" w:rsidP="006D7EFB">
      <w:pPr>
        <w:tabs>
          <w:tab w:val="left" w:pos="345"/>
          <w:tab w:val="left" w:pos="3675"/>
          <w:tab w:val="left" w:pos="8100"/>
        </w:tabs>
        <w:ind w:right="-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27</w:t>
      </w:r>
      <w:r w:rsidRPr="001E06A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июля</w:t>
      </w:r>
      <w:r w:rsidRPr="001E06A8">
        <w:rPr>
          <w:color w:val="000000"/>
          <w:sz w:val="28"/>
          <w:szCs w:val="28"/>
        </w:rPr>
        <w:t xml:space="preserve"> 201</w:t>
      </w:r>
      <w:r>
        <w:rPr>
          <w:color w:val="000000"/>
          <w:sz w:val="28"/>
          <w:szCs w:val="28"/>
        </w:rPr>
        <w:t>2</w:t>
      </w:r>
      <w:r w:rsidRPr="001E06A8">
        <w:rPr>
          <w:color w:val="000000"/>
          <w:sz w:val="28"/>
          <w:szCs w:val="28"/>
        </w:rPr>
        <w:t>г.</w:t>
      </w:r>
      <w:r w:rsidRPr="001E06A8">
        <w:rPr>
          <w:color w:val="000000"/>
          <w:sz w:val="28"/>
          <w:szCs w:val="28"/>
        </w:rPr>
        <w:tab/>
      </w:r>
      <w:r w:rsidRPr="001E06A8">
        <w:rPr>
          <w:color w:val="000000"/>
          <w:sz w:val="28"/>
          <w:szCs w:val="28"/>
        </w:rPr>
        <w:tab/>
      </w:r>
      <w:r w:rsidRPr="001E06A8">
        <w:rPr>
          <w:color w:val="000000"/>
          <w:sz w:val="28"/>
          <w:szCs w:val="28"/>
        </w:rPr>
        <w:tab/>
        <w:t xml:space="preserve">№ </w:t>
      </w:r>
      <w:r>
        <w:rPr>
          <w:color w:val="000000"/>
          <w:sz w:val="28"/>
          <w:szCs w:val="28"/>
        </w:rPr>
        <w:t xml:space="preserve">45 </w:t>
      </w:r>
      <w:r w:rsidRPr="001E06A8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2</w:t>
      </w:r>
    </w:p>
    <w:p w:rsidR="006D7EFB" w:rsidRPr="001E06A8" w:rsidRDefault="006D7EFB" w:rsidP="006D7EFB">
      <w:pPr>
        <w:tabs>
          <w:tab w:val="left" w:pos="345"/>
          <w:tab w:val="left" w:pos="3675"/>
        </w:tabs>
        <w:ind w:left="2160" w:right="2145"/>
        <w:jc w:val="center"/>
        <w:rPr>
          <w:color w:val="000000"/>
          <w:sz w:val="28"/>
          <w:szCs w:val="28"/>
        </w:rPr>
      </w:pPr>
      <w:r w:rsidRPr="001E06A8">
        <w:rPr>
          <w:color w:val="000000"/>
          <w:sz w:val="28"/>
          <w:szCs w:val="28"/>
        </w:rPr>
        <w:t>г. Константиновск</w:t>
      </w:r>
    </w:p>
    <w:p w:rsidR="006D7EFB" w:rsidRDefault="006D7EFB" w:rsidP="006D7EFB">
      <w:pPr>
        <w:tabs>
          <w:tab w:val="left" w:pos="345"/>
          <w:tab w:val="left" w:pos="3675"/>
        </w:tabs>
        <w:ind w:left="2160" w:right="2145"/>
        <w:jc w:val="center"/>
        <w:rPr>
          <w:color w:val="000000"/>
          <w:szCs w:val="28"/>
        </w:rPr>
      </w:pPr>
    </w:p>
    <w:p w:rsidR="006D7EFB" w:rsidRPr="001E06A8" w:rsidRDefault="006D7EFB" w:rsidP="006D7EFB">
      <w:pPr>
        <w:tabs>
          <w:tab w:val="left" w:pos="345"/>
          <w:tab w:val="left" w:pos="3675"/>
        </w:tabs>
        <w:ind w:left="2160" w:right="2145"/>
        <w:jc w:val="both"/>
        <w:rPr>
          <w:b/>
          <w:color w:val="000000"/>
          <w:sz w:val="28"/>
          <w:szCs w:val="28"/>
        </w:rPr>
      </w:pPr>
      <w:r w:rsidRPr="001E06A8">
        <w:rPr>
          <w:b/>
          <w:color w:val="000000"/>
          <w:sz w:val="28"/>
          <w:szCs w:val="28"/>
        </w:rPr>
        <w:t xml:space="preserve">О создании рабочей группы по обеспечению избирательных прав инвалидов при проведении выборов глав сельских поселений и депутатов городского и сельских поселений Константиновского района Ростовской области, назначенных на 14 октября </w:t>
      </w:r>
      <w:smartTag w:uri="urn:schemas-microsoft-com:office:smarttags" w:element="metricconverter">
        <w:smartTagPr>
          <w:attr w:name="ProductID" w:val="2012 г"/>
        </w:smartTagPr>
        <w:r w:rsidRPr="001E06A8">
          <w:rPr>
            <w:b/>
            <w:color w:val="000000"/>
            <w:sz w:val="28"/>
            <w:szCs w:val="28"/>
          </w:rPr>
          <w:t>2012 г</w:t>
        </w:r>
      </w:smartTag>
      <w:r w:rsidRPr="001E06A8">
        <w:rPr>
          <w:b/>
          <w:color w:val="000000"/>
          <w:sz w:val="28"/>
          <w:szCs w:val="28"/>
        </w:rPr>
        <w:t>.</w:t>
      </w:r>
    </w:p>
    <w:p w:rsidR="006D7EFB" w:rsidRDefault="006D7EFB" w:rsidP="006D7EFB">
      <w:pPr>
        <w:tabs>
          <w:tab w:val="left" w:pos="345"/>
          <w:tab w:val="left" w:pos="3675"/>
        </w:tabs>
        <w:ind w:right="-15" w:firstLine="1080"/>
        <w:jc w:val="both"/>
        <w:rPr>
          <w:color w:val="000000"/>
          <w:sz w:val="28"/>
          <w:szCs w:val="28"/>
        </w:rPr>
      </w:pPr>
    </w:p>
    <w:p w:rsidR="006D7EFB" w:rsidRPr="00002DDB" w:rsidRDefault="006D7EFB" w:rsidP="006D7EFB">
      <w:pPr>
        <w:tabs>
          <w:tab w:val="left" w:pos="345"/>
          <w:tab w:val="left" w:pos="3675"/>
        </w:tabs>
        <w:ind w:right="-15" w:firstLine="1080"/>
        <w:jc w:val="both"/>
        <w:rPr>
          <w:color w:val="000000"/>
          <w:sz w:val="28"/>
          <w:szCs w:val="28"/>
        </w:rPr>
      </w:pPr>
      <w:r w:rsidRPr="00002DDB">
        <w:rPr>
          <w:color w:val="000000"/>
          <w:sz w:val="28"/>
          <w:szCs w:val="28"/>
        </w:rPr>
        <w:t>В целях повышения эффективности работы избирательных комиссий в период подготовки и проведения выборов глав сельских поселений и депутатов городского и сельских поселений Константиновского района Ростовской област</w:t>
      </w:r>
      <w:r>
        <w:rPr>
          <w:color w:val="000000"/>
          <w:sz w:val="28"/>
          <w:szCs w:val="28"/>
        </w:rPr>
        <w:t xml:space="preserve">и </w:t>
      </w:r>
      <w:r w:rsidRPr="00002DDB">
        <w:rPr>
          <w:color w:val="000000"/>
          <w:sz w:val="28"/>
          <w:szCs w:val="28"/>
        </w:rPr>
        <w:t xml:space="preserve">с различными категориями  избирателей </w:t>
      </w:r>
    </w:p>
    <w:p w:rsidR="006D7EFB" w:rsidRPr="00002DDB" w:rsidRDefault="006D7EFB" w:rsidP="006D7EFB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6D7EFB" w:rsidRPr="00002DDB" w:rsidRDefault="006D7EFB" w:rsidP="006D7EFB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 w:rsidRPr="00002DDB">
        <w:rPr>
          <w:color w:val="000000"/>
          <w:sz w:val="28"/>
          <w:szCs w:val="28"/>
        </w:rPr>
        <w:t>Территориальная избирательная комиссия Константиновского района</w:t>
      </w:r>
    </w:p>
    <w:p w:rsidR="006D7EFB" w:rsidRPr="00002DDB" w:rsidRDefault="006D7EFB" w:rsidP="006D7EFB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 w:rsidRPr="00002DDB">
        <w:rPr>
          <w:color w:val="000000"/>
          <w:sz w:val="28"/>
          <w:szCs w:val="28"/>
        </w:rPr>
        <w:t>Ростовской области  ПОСТАНОВЛЯЕТ:</w:t>
      </w:r>
    </w:p>
    <w:p w:rsidR="006D7EFB" w:rsidRPr="00002DDB" w:rsidRDefault="006D7EFB" w:rsidP="006D7EFB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6D7EFB" w:rsidRPr="00002DDB" w:rsidRDefault="006D7EFB" w:rsidP="006D7EFB">
      <w:pPr>
        <w:tabs>
          <w:tab w:val="left" w:pos="345"/>
          <w:tab w:val="left" w:pos="3675"/>
        </w:tabs>
        <w:spacing w:line="360" w:lineRule="auto"/>
        <w:ind w:right="-15" w:firstLine="1080"/>
        <w:jc w:val="both"/>
        <w:rPr>
          <w:color w:val="000000"/>
          <w:sz w:val="28"/>
          <w:szCs w:val="28"/>
        </w:rPr>
      </w:pPr>
      <w:r w:rsidRPr="00002DDB">
        <w:rPr>
          <w:color w:val="000000"/>
          <w:sz w:val="28"/>
          <w:szCs w:val="28"/>
        </w:rPr>
        <w:t xml:space="preserve">1. Утвердить состав Рабочей группы по обеспечению избирательных прав инвалидов при территориальной избирательной комиссии Константиновского района на период подготовки и проведения выборов </w:t>
      </w:r>
      <w:r w:rsidRPr="008D7050">
        <w:rPr>
          <w:color w:val="000000"/>
          <w:sz w:val="28"/>
          <w:szCs w:val="28"/>
        </w:rPr>
        <w:t xml:space="preserve">глав сельских поселений и депутатов городского и сельских поселений Константиновского района Ростовской области, назначенных на 14 октября </w:t>
      </w:r>
      <w:smartTag w:uri="urn:schemas-microsoft-com:office:smarttags" w:element="metricconverter">
        <w:smartTagPr>
          <w:attr w:name="ProductID" w:val="2012 г"/>
        </w:smartTagPr>
        <w:r w:rsidRPr="008D7050">
          <w:rPr>
            <w:color w:val="000000"/>
            <w:sz w:val="28"/>
            <w:szCs w:val="28"/>
          </w:rPr>
          <w:t>2012 г</w:t>
        </w:r>
      </w:smartTag>
      <w:r w:rsidRPr="008D7050">
        <w:rPr>
          <w:color w:val="000000"/>
          <w:sz w:val="28"/>
          <w:szCs w:val="28"/>
        </w:rPr>
        <w:t xml:space="preserve">. </w:t>
      </w:r>
      <w:r w:rsidRPr="00002DDB">
        <w:rPr>
          <w:color w:val="000000"/>
          <w:sz w:val="28"/>
          <w:szCs w:val="28"/>
        </w:rPr>
        <w:t>(прил</w:t>
      </w:r>
      <w:r>
        <w:rPr>
          <w:color w:val="000000"/>
          <w:sz w:val="28"/>
          <w:szCs w:val="28"/>
        </w:rPr>
        <w:t>ожение 1</w:t>
      </w:r>
      <w:r w:rsidRPr="00002DDB">
        <w:rPr>
          <w:color w:val="000000"/>
          <w:sz w:val="28"/>
          <w:szCs w:val="28"/>
        </w:rPr>
        <w:t>).</w:t>
      </w:r>
    </w:p>
    <w:p w:rsidR="006D7EFB" w:rsidRPr="00002DDB" w:rsidRDefault="006D7EFB" w:rsidP="006D7EFB">
      <w:pPr>
        <w:tabs>
          <w:tab w:val="left" w:pos="345"/>
          <w:tab w:val="left" w:pos="3675"/>
        </w:tabs>
        <w:spacing w:line="360" w:lineRule="auto"/>
        <w:ind w:right="-15" w:firstLine="1080"/>
        <w:jc w:val="both"/>
        <w:rPr>
          <w:color w:val="000000"/>
          <w:sz w:val="28"/>
          <w:szCs w:val="28"/>
        </w:rPr>
      </w:pPr>
      <w:r w:rsidRPr="00002DDB">
        <w:rPr>
          <w:color w:val="000000"/>
          <w:sz w:val="28"/>
          <w:szCs w:val="28"/>
        </w:rPr>
        <w:t xml:space="preserve">2. </w:t>
      </w:r>
      <w:proofErr w:type="gramStart"/>
      <w:r w:rsidRPr="00002DDB">
        <w:rPr>
          <w:color w:val="000000"/>
          <w:sz w:val="28"/>
          <w:szCs w:val="28"/>
        </w:rPr>
        <w:t>Контроль за</w:t>
      </w:r>
      <w:proofErr w:type="gramEnd"/>
      <w:r w:rsidRPr="00002DDB">
        <w:rPr>
          <w:color w:val="000000"/>
          <w:sz w:val="28"/>
          <w:szCs w:val="28"/>
        </w:rPr>
        <w:t xml:space="preserve"> выполнением настоящего постановления возложить на секретаря комиссии Е.В. Быкадорову.</w:t>
      </w:r>
    </w:p>
    <w:p w:rsidR="006D7EFB" w:rsidRPr="00002DDB" w:rsidRDefault="006D7EFB" w:rsidP="006D7EFB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6D7EFB" w:rsidRPr="00002DDB" w:rsidRDefault="006D7EFB" w:rsidP="006D7EFB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6D7EFB" w:rsidRPr="00002DDB" w:rsidRDefault="006D7EFB" w:rsidP="006D7EFB">
      <w:pPr>
        <w:tabs>
          <w:tab w:val="left" w:pos="345"/>
          <w:tab w:val="left" w:pos="3675"/>
          <w:tab w:val="left" w:pos="7200"/>
        </w:tabs>
        <w:ind w:right="-15"/>
        <w:jc w:val="both"/>
        <w:rPr>
          <w:color w:val="000000"/>
          <w:sz w:val="28"/>
          <w:szCs w:val="28"/>
        </w:rPr>
      </w:pPr>
      <w:r w:rsidRPr="00002DDB">
        <w:rPr>
          <w:color w:val="000000"/>
          <w:sz w:val="28"/>
          <w:szCs w:val="28"/>
        </w:rPr>
        <w:t>Председатель комиссии</w:t>
      </w:r>
      <w:r w:rsidRPr="00002DDB">
        <w:rPr>
          <w:color w:val="000000"/>
          <w:sz w:val="28"/>
          <w:szCs w:val="28"/>
        </w:rPr>
        <w:tab/>
      </w:r>
      <w:r w:rsidRPr="00002DDB">
        <w:rPr>
          <w:color w:val="000000"/>
          <w:sz w:val="28"/>
          <w:szCs w:val="28"/>
        </w:rPr>
        <w:tab/>
      </w:r>
      <w:r w:rsidRPr="00002DDB">
        <w:rPr>
          <w:color w:val="000000"/>
          <w:sz w:val="28"/>
          <w:szCs w:val="28"/>
        </w:rPr>
        <w:tab/>
        <w:t>И.В. Казакова</w:t>
      </w:r>
    </w:p>
    <w:p w:rsidR="006D7EFB" w:rsidRPr="00002DDB" w:rsidRDefault="006D7EFB" w:rsidP="006D7EFB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6D7EFB" w:rsidRPr="00002DDB" w:rsidRDefault="006D7EFB" w:rsidP="006D7EFB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6D7EFB" w:rsidRDefault="006D7EFB" w:rsidP="006D7EFB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  <w:r w:rsidRPr="00002DDB">
        <w:rPr>
          <w:color w:val="000000"/>
          <w:sz w:val="28"/>
          <w:szCs w:val="28"/>
        </w:rPr>
        <w:t>Секретарь комиссии</w:t>
      </w:r>
      <w:r w:rsidRPr="00002DDB">
        <w:rPr>
          <w:color w:val="000000"/>
          <w:sz w:val="28"/>
          <w:szCs w:val="28"/>
        </w:rPr>
        <w:tab/>
      </w:r>
      <w:r w:rsidRPr="00002DDB">
        <w:rPr>
          <w:color w:val="000000"/>
          <w:sz w:val="28"/>
          <w:szCs w:val="28"/>
        </w:rPr>
        <w:tab/>
      </w:r>
      <w:r w:rsidRPr="00002DDB">
        <w:rPr>
          <w:color w:val="000000"/>
          <w:sz w:val="28"/>
          <w:szCs w:val="28"/>
        </w:rPr>
        <w:tab/>
      </w:r>
      <w:r w:rsidRPr="00002DDB">
        <w:rPr>
          <w:color w:val="000000"/>
          <w:sz w:val="28"/>
          <w:szCs w:val="28"/>
        </w:rPr>
        <w:tab/>
      </w:r>
      <w:r w:rsidRPr="00002DDB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002DDB">
        <w:rPr>
          <w:color w:val="000000"/>
          <w:sz w:val="28"/>
          <w:szCs w:val="28"/>
        </w:rPr>
        <w:t>Е.В. Быкадорова</w:t>
      </w:r>
    </w:p>
    <w:p w:rsidR="006D7EFB" w:rsidRPr="00002DDB" w:rsidRDefault="006D7EFB" w:rsidP="006D7EFB">
      <w:pPr>
        <w:tabs>
          <w:tab w:val="left" w:pos="345"/>
          <w:tab w:val="left" w:pos="3675"/>
        </w:tabs>
        <w:ind w:left="6300" w:right="-15"/>
        <w:jc w:val="both"/>
        <w:rPr>
          <w:color w:val="000000"/>
          <w:sz w:val="24"/>
          <w:szCs w:val="24"/>
        </w:rPr>
      </w:pPr>
      <w:r>
        <w:rPr>
          <w:color w:val="000000"/>
          <w:sz w:val="28"/>
          <w:szCs w:val="28"/>
        </w:rPr>
        <w:br w:type="page"/>
      </w:r>
      <w:r w:rsidRPr="00002DDB">
        <w:rPr>
          <w:color w:val="000000"/>
          <w:sz w:val="24"/>
          <w:szCs w:val="24"/>
        </w:rPr>
        <w:lastRenderedPageBreak/>
        <w:t>Приложение 1</w:t>
      </w:r>
    </w:p>
    <w:p w:rsidR="006D7EFB" w:rsidRPr="00002DDB" w:rsidRDefault="006D7EFB" w:rsidP="006D7EFB">
      <w:pPr>
        <w:tabs>
          <w:tab w:val="left" w:pos="345"/>
          <w:tab w:val="left" w:pos="3675"/>
        </w:tabs>
        <w:ind w:left="6300" w:right="-15"/>
        <w:jc w:val="both"/>
        <w:rPr>
          <w:color w:val="000000"/>
          <w:sz w:val="24"/>
          <w:szCs w:val="24"/>
        </w:rPr>
      </w:pPr>
      <w:r w:rsidRPr="00002DDB">
        <w:rPr>
          <w:color w:val="000000"/>
          <w:sz w:val="24"/>
          <w:szCs w:val="24"/>
        </w:rPr>
        <w:t xml:space="preserve">к Постановлению </w:t>
      </w:r>
    </w:p>
    <w:p w:rsidR="006D7EFB" w:rsidRPr="00002DDB" w:rsidRDefault="006D7EFB" w:rsidP="006D7EFB">
      <w:pPr>
        <w:tabs>
          <w:tab w:val="left" w:pos="345"/>
          <w:tab w:val="left" w:pos="3675"/>
        </w:tabs>
        <w:ind w:left="6300" w:right="-15"/>
        <w:jc w:val="both"/>
        <w:rPr>
          <w:color w:val="000000"/>
          <w:sz w:val="24"/>
          <w:szCs w:val="24"/>
        </w:rPr>
      </w:pPr>
      <w:r w:rsidRPr="00002DDB">
        <w:rPr>
          <w:color w:val="000000"/>
          <w:sz w:val="24"/>
          <w:szCs w:val="24"/>
        </w:rPr>
        <w:t xml:space="preserve">территориальной </w:t>
      </w:r>
    </w:p>
    <w:p w:rsidR="006D7EFB" w:rsidRPr="00002DDB" w:rsidRDefault="006D7EFB" w:rsidP="006D7EFB">
      <w:pPr>
        <w:tabs>
          <w:tab w:val="left" w:pos="345"/>
          <w:tab w:val="left" w:pos="3675"/>
        </w:tabs>
        <w:ind w:left="6300" w:right="-15"/>
        <w:jc w:val="both"/>
        <w:rPr>
          <w:color w:val="000000"/>
          <w:sz w:val="24"/>
          <w:szCs w:val="24"/>
        </w:rPr>
      </w:pPr>
      <w:r w:rsidRPr="00002DDB">
        <w:rPr>
          <w:color w:val="000000"/>
          <w:sz w:val="24"/>
          <w:szCs w:val="24"/>
        </w:rPr>
        <w:t>избирательной комиссии</w:t>
      </w:r>
    </w:p>
    <w:p w:rsidR="006D7EFB" w:rsidRPr="00002DDB" w:rsidRDefault="006D7EFB" w:rsidP="006D7EFB">
      <w:pPr>
        <w:tabs>
          <w:tab w:val="left" w:pos="345"/>
          <w:tab w:val="left" w:pos="3675"/>
        </w:tabs>
        <w:ind w:left="6300" w:right="-15"/>
        <w:jc w:val="both"/>
        <w:rPr>
          <w:color w:val="000000"/>
          <w:sz w:val="24"/>
          <w:szCs w:val="24"/>
        </w:rPr>
      </w:pPr>
      <w:r w:rsidRPr="00002DDB">
        <w:rPr>
          <w:color w:val="000000"/>
          <w:sz w:val="24"/>
          <w:szCs w:val="24"/>
        </w:rPr>
        <w:t>Константиновского района</w:t>
      </w:r>
    </w:p>
    <w:p w:rsidR="006D7EFB" w:rsidRPr="00002DDB" w:rsidRDefault="006D7EFB" w:rsidP="006D7EFB">
      <w:pPr>
        <w:tabs>
          <w:tab w:val="left" w:pos="345"/>
          <w:tab w:val="left" w:pos="3675"/>
        </w:tabs>
        <w:ind w:left="6300" w:right="-15"/>
        <w:jc w:val="both"/>
        <w:rPr>
          <w:color w:val="000000"/>
          <w:sz w:val="24"/>
          <w:szCs w:val="24"/>
        </w:rPr>
      </w:pPr>
      <w:r w:rsidRPr="00002DDB">
        <w:rPr>
          <w:color w:val="000000"/>
          <w:sz w:val="24"/>
          <w:szCs w:val="24"/>
        </w:rPr>
        <w:t>от 2</w:t>
      </w:r>
      <w:r>
        <w:rPr>
          <w:color w:val="000000"/>
          <w:sz w:val="24"/>
          <w:szCs w:val="24"/>
        </w:rPr>
        <w:t>7</w:t>
      </w:r>
      <w:r w:rsidRPr="00002DDB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07</w:t>
      </w:r>
      <w:r w:rsidRPr="00002DDB">
        <w:rPr>
          <w:color w:val="000000"/>
          <w:sz w:val="24"/>
          <w:szCs w:val="24"/>
        </w:rPr>
        <w:t>.201</w:t>
      </w:r>
      <w:r>
        <w:rPr>
          <w:color w:val="000000"/>
          <w:sz w:val="24"/>
          <w:szCs w:val="24"/>
        </w:rPr>
        <w:t>2</w:t>
      </w:r>
      <w:r w:rsidRPr="00002DDB">
        <w:rPr>
          <w:color w:val="000000"/>
          <w:sz w:val="24"/>
          <w:szCs w:val="24"/>
        </w:rPr>
        <w:t xml:space="preserve">г. № </w:t>
      </w:r>
      <w:r>
        <w:rPr>
          <w:color w:val="000000"/>
          <w:sz w:val="24"/>
          <w:szCs w:val="24"/>
        </w:rPr>
        <w:t>45</w:t>
      </w:r>
      <w:r w:rsidRPr="00002DDB">
        <w:rPr>
          <w:color w:val="000000"/>
          <w:sz w:val="24"/>
          <w:szCs w:val="24"/>
        </w:rPr>
        <w:t>-</w:t>
      </w:r>
      <w:r>
        <w:rPr>
          <w:color w:val="000000"/>
          <w:sz w:val="24"/>
          <w:szCs w:val="24"/>
        </w:rPr>
        <w:t>2</w:t>
      </w:r>
    </w:p>
    <w:p w:rsidR="006D7EFB" w:rsidRPr="00002DDB" w:rsidRDefault="006D7EFB" w:rsidP="006D7EFB">
      <w:pPr>
        <w:tabs>
          <w:tab w:val="left" w:pos="345"/>
          <w:tab w:val="left" w:pos="3675"/>
        </w:tabs>
        <w:ind w:right="-15"/>
        <w:jc w:val="both"/>
        <w:rPr>
          <w:b/>
          <w:color w:val="000000"/>
          <w:sz w:val="28"/>
          <w:szCs w:val="28"/>
        </w:rPr>
      </w:pPr>
    </w:p>
    <w:p w:rsidR="006D7EFB" w:rsidRPr="00002DDB" w:rsidRDefault="006D7EFB" w:rsidP="006D7EFB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 w:val="28"/>
          <w:szCs w:val="28"/>
        </w:rPr>
      </w:pPr>
      <w:r w:rsidRPr="00002DDB">
        <w:rPr>
          <w:b/>
          <w:color w:val="000000"/>
          <w:sz w:val="28"/>
          <w:szCs w:val="28"/>
        </w:rPr>
        <w:t>Состав Рабочей группы</w:t>
      </w:r>
    </w:p>
    <w:p w:rsidR="006D7EFB" w:rsidRPr="00002DDB" w:rsidRDefault="006D7EFB" w:rsidP="006D7EFB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 w:val="28"/>
          <w:szCs w:val="28"/>
        </w:rPr>
      </w:pPr>
      <w:r w:rsidRPr="00002DDB">
        <w:rPr>
          <w:b/>
          <w:color w:val="000000"/>
          <w:sz w:val="28"/>
          <w:szCs w:val="28"/>
        </w:rPr>
        <w:t>по обеспечению избирательных прав инвалидов при территориальной  избирательной комиссии Константиновского района на период подготовки и проведения выборов глав сельских поселений и депутатов городского и сельских поселений Константиновского района Ростовской области, назначенных на 14 октября 2012г.</w:t>
      </w:r>
    </w:p>
    <w:p w:rsidR="006D7EFB" w:rsidRPr="00002DDB" w:rsidRDefault="006D7EFB" w:rsidP="006D7EFB">
      <w:pPr>
        <w:tabs>
          <w:tab w:val="left" w:pos="345"/>
          <w:tab w:val="left" w:pos="3675"/>
        </w:tabs>
        <w:ind w:right="-15"/>
        <w:jc w:val="both"/>
        <w:rPr>
          <w:b/>
          <w:color w:val="000000"/>
          <w:sz w:val="28"/>
          <w:szCs w:val="28"/>
        </w:rPr>
      </w:pPr>
    </w:p>
    <w:p w:rsidR="006D7EFB" w:rsidRPr="00002DDB" w:rsidRDefault="006D7EFB" w:rsidP="006D7EFB">
      <w:pPr>
        <w:tabs>
          <w:tab w:val="left" w:pos="345"/>
          <w:tab w:val="left" w:pos="3675"/>
        </w:tabs>
        <w:ind w:right="-15"/>
        <w:jc w:val="both"/>
        <w:rPr>
          <w:b/>
          <w:color w:val="000000"/>
          <w:sz w:val="28"/>
          <w:szCs w:val="28"/>
        </w:rPr>
      </w:pPr>
    </w:p>
    <w:p w:rsidR="006D7EFB" w:rsidRPr="00002DDB" w:rsidRDefault="006D7EFB" w:rsidP="006D7EFB">
      <w:pPr>
        <w:tabs>
          <w:tab w:val="left" w:pos="345"/>
          <w:tab w:val="left" w:pos="3675"/>
        </w:tabs>
        <w:spacing w:line="360" w:lineRule="auto"/>
        <w:ind w:right="-15"/>
        <w:jc w:val="both"/>
        <w:rPr>
          <w:color w:val="000000"/>
          <w:sz w:val="28"/>
          <w:szCs w:val="28"/>
        </w:rPr>
      </w:pPr>
      <w:r w:rsidRPr="00002DDB">
        <w:rPr>
          <w:color w:val="000000"/>
          <w:sz w:val="28"/>
          <w:szCs w:val="28"/>
        </w:rPr>
        <w:t>Руководитель Рабочей группы- Казакова Ирина Викторовна – председатель территориальной избирательной комиссии Константиновского района;</w:t>
      </w:r>
    </w:p>
    <w:p w:rsidR="006D7EFB" w:rsidRPr="00002DDB" w:rsidRDefault="006D7EFB" w:rsidP="006D7EFB">
      <w:pPr>
        <w:tabs>
          <w:tab w:val="left" w:pos="345"/>
          <w:tab w:val="left" w:pos="3675"/>
        </w:tabs>
        <w:spacing w:line="360" w:lineRule="auto"/>
        <w:ind w:right="-15"/>
        <w:jc w:val="both"/>
        <w:rPr>
          <w:color w:val="000000"/>
          <w:sz w:val="28"/>
          <w:szCs w:val="28"/>
        </w:rPr>
      </w:pPr>
    </w:p>
    <w:p w:rsidR="006D7EFB" w:rsidRPr="00002DDB" w:rsidRDefault="006D7EFB" w:rsidP="006D7EFB">
      <w:pPr>
        <w:tabs>
          <w:tab w:val="left" w:pos="345"/>
          <w:tab w:val="left" w:pos="3675"/>
        </w:tabs>
        <w:spacing w:line="360" w:lineRule="auto"/>
        <w:ind w:right="-15"/>
        <w:jc w:val="both"/>
        <w:rPr>
          <w:color w:val="000000"/>
          <w:sz w:val="28"/>
          <w:szCs w:val="28"/>
        </w:rPr>
      </w:pPr>
      <w:r w:rsidRPr="00002DDB">
        <w:rPr>
          <w:color w:val="000000"/>
          <w:sz w:val="28"/>
          <w:szCs w:val="28"/>
        </w:rPr>
        <w:t>Члены Рабочей группы:</w:t>
      </w:r>
    </w:p>
    <w:p w:rsidR="006D7EFB" w:rsidRPr="00002DDB" w:rsidRDefault="006D7EFB" w:rsidP="006D7EFB">
      <w:pPr>
        <w:tabs>
          <w:tab w:val="left" w:pos="345"/>
          <w:tab w:val="left" w:pos="3675"/>
        </w:tabs>
        <w:spacing w:line="360" w:lineRule="auto"/>
        <w:ind w:right="-15"/>
        <w:jc w:val="both"/>
        <w:rPr>
          <w:color w:val="000000"/>
          <w:sz w:val="28"/>
          <w:szCs w:val="28"/>
        </w:rPr>
      </w:pPr>
      <w:r w:rsidRPr="00002DDB">
        <w:rPr>
          <w:b/>
          <w:color w:val="000000"/>
          <w:sz w:val="28"/>
          <w:szCs w:val="28"/>
        </w:rPr>
        <w:t>Пономарева Оксана Юрьевна</w:t>
      </w:r>
      <w:r w:rsidRPr="00002DDB">
        <w:rPr>
          <w:color w:val="000000"/>
          <w:sz w:val="28"/>
          <w:szCs w:val="28"/>
        </w:rPr>
        <w:t xml:space="preserve"> – член территориальной избирательной комиссии, заместитель заведующего </w:t>
      </w:r>
      <w:proofErr w:type="gramStart"/>
      <w:r w:rsidRPr="00002DDB">
        <w:rPr>
          <w:color w:val="000000"/>
          <w:sz w:val="28"/>
          <w:szCs w:val="28"/>
        </w:rPr>
        <w:t>Отдела социальной защиты населения Администрации Константиновского района</w:t>
      </w:r>
      <w:proofErr w:type="gramEnd"/>
      <w:r w:rsidRPr="00002DDB">
        <w:rPr>
          <w:color w:val="000000"/>
          <w:sz w:val="28"/>
          <w:szCs w:val="28"/>
        </w:rPr>
        <w:t>;</w:t>
      </w:r>
    </w:p>
    <w:p w:rsidR="006D7EFB" w:rsidRPr="00002DDB" w:rsidRDefault="006D7EFB" w:rsidP="006D7EFB">
      <w:pPr>
        <w:tabs>
          <w:tab w:val="left" w:pos="345"/>
          <w:tab w:val="left" w:pos="3675"/>
        </w:tabs>
        <w:spacing w:line="360" w:lineRule="auto"/>
        <w:ind w:right="-15"/>
        <w:jc w:val="both"/>
        <w:rPr>
          <w:color w:val="000000"/>
          <w:sz w:val="28"/>
          <w:szCs w:val="28"/>
        </w:rPr>
      </w:pPr>
      <w:r w:rsidRPr="00002DDB">
        <w:rPr>
          <w:b/>
          <w:color w:val="000000"/>
          <w:sz w:val="28"/>
          <w:szCs w:val="28"/>
        </w:rPr>
        <w:t>Васильева Татьяна Ивановна</w:t>
      </w:r>
      <w:r w:rsidRPr="00002DDB">
        <w:rPr>
          <w:color w:val="000000"/>
          <w:sz w:val="28"/>
          <w:szCs w:val="28"/>
        </w:rPr>
        <w:t xml:space="preserve"> – член территориальной избирательной комиссии, специалист МУ «Центр социального обслуживания граждан пожилого возраста и инвалидов»;</w:t>
      </w:r>
    </w:p>
    <w:p w:rsidR="006D7EFB" w:rsidRPr="00002DDB" w:rsidRDefault="006D7EFB" w:rsidP="006D7EFB">
      <w:pPr>
        <w:tabs>
          <w:tab w:val="left" w:pos="345"/>
          <w:tab w:val="left" w:pos="3675"/>
        </w:tabs>
        <w:spacing w:line="360" w:lineRule="auto"/>
        <w:ind w:right="-15"/>
        <w:jc w:val="both"/>
        <w:rPr>
          <w:color w:val="000000"/>
          <w:sz w:val="28"/>
          <w:szCs w:val="28"/>
        </w:rPr>
      </w:pPr>
      <w:r w:rsidRPr="00002DDB">
        <w:rPr>
          <w:b/>
          <w:color w:val="000000"/>
          <w:sz w:val="28"/>
          <w:szCs w:val="28"/>
        </w:rPr>
        <w:t>Федяев Владимир Федорович</w:t>
      </w:r>
      <w:r w:rsidRPr="00002DDB">
        <w:rPr>
          <w:color w:val="000000"/>
          <w:sz w:val="28"/>
          <w:szCs w:val="28"/>
        </w:rPr>
        <w:t xml:space="preserve"> – председатель Совета ветеранов Константиновского района (по согласованию);</w:t>
      </w:r>
    </w:p>
    <w:p w:rsidR="006D7EFB" w:rsidRDefault="006D7EFB" w:rsidP="006D7EFB">
      <w:pPr>
        <w:tabs>
          <w:tab w:val="left" w:pos="345"/>
          <w:tab w:val="left" w:pos="3675"/>
        </w:tabs>
        <w:spacing w:line="360" w:lineRule="auto"/>
        <w:ind w:right="-15"/>
        <w:jc w:val="both"/>
        <w:rPr>
          <w:color w:val="000000"/>
          <w:sz w:val="28"/>
          <w:szCs w:val="28"/>
        </w:rPr>
      </w:pPr>
      <w:proofErr w:type="spellStart"/>
      <w:r w:rsidRPr="00002DDB">
        <w:rPr>
          <w:b/>
          <w:color w:val="000000"/>
          <w:sz w:val="28"/>
          <w:szCs w:val="28"/>
        </w:rPr>
        <w:t>Катаргина</w:t>
      </w:r>
      <w:proofErr w:type="spellEnd"/>
      <w:r w:rsidRPr="00002DDB">
        <w:rPr>
          <w:b/>
          <w:color w:val="000000"/>
          <w:sz w:val="28"/>
          <w:szCs w:val="28"/>
        </w:rPr>
        <w:t xml:space="preserve"> Вера Николаевна</w:t>
      </w:r>
      <w:r w:rsidRPr="00002DDB">
        <w:rPr>
          <w:color w:val="000000"/>
          <w:sz w:val="28"/>
          <w:szCs w:val="28"/>
        </w:rPr>
        <w:t xml:space="preserve"> - председатель Константиновской районной общественной организации «Всероссийского общества слепых» (по согласованию).</w:t>
      </w:r>
    </w:p>
    <w:p w:rsidR="006D7EFB" w:rsidRPr="00002DDB" w:rsidRDefault="006D7EFB" w:rsidP="006D7EFB">
      <w:pPr>
        <w:tabs>
          <w:tab w:val="left" w:pos="345"/>
          <w:tab w:val="left" w:pos="3675"/>
        </w:tabs>
        <w:spacing w:line="360" w:lineRule="auto"/>
        <w:ind w:right="-1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</w:p>
    <w:p w:rsidR="006D7EFB" w:rsidRDefault="006D7EFB" w:rsidP="006D7EFB">
      <w:pPr>
        <w:tabs>
          <w:tab w:val="left" w:pos="345"/>
          <w:tab w:val="left" w:pos="3675"/>
        </w:tabs>
        <w:spacing w:line="360" w:lineRule="auto"/>
        <w:ind w:left="2160" w:right="2145"/>
        <w:jc w:val="center"/>
        <w:rPr>
          <w:color w:val="000000"/>
          <w:sz w:val="28"/>
          <w:szCs w:val="28"/>
        </w:rPr>
      </w:pPr>
      <w:r w:rsidRPr="00002DDB">
        <w:rPr>
          <w:color w:val="000000"/>
          <w:sz w:val="28"/>
          <w:szCs w:val="28"/>
        </w:rPr>
        <w:lastRenderedPageBreak/>
        <w:t>Лист согласования</w:t>
      </w:r>
    </w:p>
    <w:p w:rsidR="006D7EFB" w:rsidRPr="00002DDB" w:rsidRDefault="006D7EFB" w:rsidP="006D7EFB">
      <w:pPr>
        <w:tabs>
          <w:tab w:val="left" w:pos="345"/>
          <w:tab w:val="left" w:pos="3675"/>
        </w:tabs>
        <w:spacing w:line="360" w:lineRule="auto"/>
        <w:ind w:left="2160" w:right="2145"/>
        <w:jc w:val="center"/>
        <w:rPr>
          <w:color w:val="000000"/>
          <w:sz w:val="28"/>
          <w:szCs w:val="28"/>
        </w:rPr>
      </w:pPr>
    </w:p>
    <w:tbl>
      <w:tblPr>
        <w:tblStyle w:val="a3"/>
        <w:tblW w:w="0" w:type="auto"/>
        <w:tblLook w:val="01E0"/>
      </w:tblPr>
      <w:tblGrid>
        <w:gridCol w:w="648"/>
        <w:gridCol w:w="2003"/>
        <w:gridCol w:w="3397"/>
        <w:gridCol w:w="1898"/>
        <w:gridCol w:w="1957"/>
      </w:tblGrid>
      <w:tr w:rsidR="006D7EFB" w:rsidTr="00500A90">
        <w:tc>
          <w:tcPr>
            <w:tcW w:w="648" w:type="dxa"/>
          </w:tcPr>
          <w:p w:rsidR="006D7EFB" w:rsidRPr="008D7050" w:rsidRDefault="006D7EFB" w:rsidP="00500A90">
            <w:pPr>
              <w:tabs>
                <w:tab w:val="left" w:pos="345"/>
                <w:tab w:val="left" w:pos="3675"/>
              </w:tabs>
              <w:spacing w:line="360" w:lineRule="auto"/>
              <w:ind w:right="-15"/>
              <w:rPr>
                <w:color w:val="000000"/>
                <w:sz w:val="28"/>
                <w:szCs w:val="28"/>
              </w:rPr>
            </w:pPr>
            <w:r w:rsidRPr="008D7050">
              <w:rPr>
                <w:color w:val="000000"/>
                <w:sz w:val="28"/>
                <w:szCs w:val="28"/>
              </w:rPr>
              <w:t>№</w:t>
            </w:r>
          </w:p>
          <w:p w:rsidR="006D7EFB" w:rsidRPr="008D7050" w:rsidRDefault="006D7EFB" w:rsidP="00500A90">
            <w:pPr>
              <w:tabs>
                <w:tab w:val="left" w:pos="345"/>
                <w:tab w:val="left" w:pos="3675"/>
              </w:tabs>
              <w:spacing w:line="360" w:lineRule="auto"/>
              <w:ind w:right="-15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8D7050">
              <w:rPr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8D7050">
              <w:rPr>
                <w:color w:val="000000"/>
                <w:sz w:val="28"/>
                <w:szCs w:val="28"/>
              </w:rPr>
              <w:t>/</w:t>
            </w:r>
            <w:proofErr w:type="spellStart"/>
            <w:r w:rsidRPr="008D7050">
              <w:rPr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003" w:type="dxa"/>
          </w:tcPr>
          <w:p w:rsidR="006D7EFB" w:rsidRPr="008D7050" w:rsidRDefault="006D7EFB" w:rsidP="00500A90">
            <w:pPr>
              <w:tabs>
                <w:tab w:val="left" w:pos="345"/>
                <w:tab w:val="left" w:pos="3675"/>
              </w:tabs>
              <w:spacing w:line="360" w:lineRule="auto"/>
              <w:ind w:right="-15"/>
              <w:jc w:val="center"/>
              <w:rPr>
                <w:color w:val="000000"/>
                <w:sz w:val="28"/>
                <w:szCs w:val="28"/>
              </w:rPr>
            </w:pPr>
            <w:r w:rsidRPr="008D7050">
              <w:rPr>
                <w:color w:val="000000"/>
                <w:sz w:val="28"/>
                <w:szCs w:val="28"/>
              </w:rPr>
              <w:t>Фамилия, имя, отчество</w:t>
            </w:r>
          </w:p>
        </w:tc>
        <w:tc>
          <w:tcPr>
            <w:tcW w:w="3397" w:type="dxa"/>
          </w:tcPr>
          <w:p w:rsidR="006D7EFB" w:rsidRPr="008D7050" w:rsidRDefault="006D7EFB" w:rsidP="00500A90">
            <w:pPr>
              <w:tabs>
                <w:tab w:val="left" w:pos="345"/>
                <w:tab w:val="left" w:pos="3675"/>
              </w:tabs>
              <w:spacing w:line="360" w:lineRule="auto"/>
              <w:ind w:right="-15"/>
              <w:jc w:val="center"/>
              <w:rPr>
                <w:color w:val="000000"/>
                <w:sz w:val="28"/>
                <w:szCs w:val="28"/>
              </w:rPr>
            </w:pPr>
            <w:r w:rsidRPr="008D7050">
              <w:rPr>
                <w:color w:val="000000"/>
                <w:sz w:val="28"/>
                <w:szCs w:val="28"/>
              </w:rPr>
              <w:t>Должность</w:t>
            </w:r>
          </w:p>
        </w:tc>
        <w:tc>
          <w:tcPr>
            <w:tcW w:w="1898" w:type="dxa"/>
          </w:tcPr>
          <w:p w:rsidR="006D7EFB" w:rsidRPr="008D7050" w:rsidRDefault="006D7EFB" w:rsidP="00500A90">
            <w:pPr>
              <w:tabs>
                <w:tab w:val="left" w:pos="345"/>
                <w:tab w:val="left" w:pos="3675"/>
              </w:tabs>
              <w:spacing w:line="360" w:lineRule="auto"/>
              <w:ind w:right="-15"/>
              <w:jc w:val="center"/>
              <w:rPr>
                <w:color w:val="000000"/>
                <w:sz w:val="28"/>
                <w:szCs w:val="28"/>
              </w:rPr>
            </w:pPr>
            <w:r w:rsidRPr="008D7050">
              <w:rPr>
                <w:color w:val="000000"/>
                <w:sz w:val="28"/>
                <w:szCs w:val="28"/>
              </w:rPr>
              <w:t>Дата</w:t>
            </w:r>
          </w:p>
        </w:tc>
        <w:tc>
          <w:tcPr>
            <w:tcW w:w="1957" w:type="dxa"/>
          </w:tcPr>
          <w:p w:rsidR="006D7EFB" w:rsidRPr="008D7050" w:rsidRDefault="006D7EFB" w:rsidP="00500A90">
            <w:pPr>
              <w:tabs>
                <w:tab w:val="left" w:pos="345"/>
                <w:tab w:val="left" w:pos="3675"/>
              </w:tabs>
              <w:spacing w:line="360" w:lineRule="auto"/>
              <w:ind w:right="-15"/>
              <w:jc w:val="center"/>
              <w:rPr>
                <w:color w:val="000000"/>
                <w:sz w:val="28"/>
                <w:szCs w:val="28"/>
              </w:rPr>
            </w:pPr>
            <w:r w:rsidRPr="008D7050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6D7EFB" w:rsidTr="00500A90">
        <w:tc>
          <w:tcPr>
            <w:tcW w:w="648" w:type="dxa"/>
          </w:tcPr>
          <w:p w:rsidR="006D7EFB" w:rsidRDefault="006D7EFB" w:rsidP="00500A90">
            <w:pPr>
              <w:tabs>
                <w:tab w:val="left" w:pos="345"/>
                <w:tab w:val="left" w:pos="3675"/>
              </w:tabs>
              <w:spacing w:line="360" w:lineRule="auto"/>
              <w:ind w:right="-15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03" w:type="dxa"/>
          </w:tcPr>
          <w:p w:rsidR="006D7EFB" w:rsidRPr="008D7050" w:rsidRDefault="006D7EFB" w:rsidP="00500A90">
            <w:pPr>
              <w:tabs>
                <w:tab w:val="left" w:pos="345"/>
                <w:tab w:val="left" w:pos="3675"/>
              </w:tabs>
              <w:ind w:right="-15"/>
              <w:rPr>
                <w:color w:val="000000"/>
                <w:sz w:val="28"/>
                <w:szCs w:val="28"/>
              </w:rPr>
            </w:pPr>
            <w:r w:rsidRPr="008D7050">
              <w:rPr>
                <w:color w:val="000000"/>
                <w:sz w:val="28"/>
                <w:szCs w:val="28"/>
              </w:rPr>
              <w:t xml:space="preserve">Федяев </w:t>
            </w:r>
          </w:p>
          <w:p w:rsidR="006D7EFB" w:rsidRPr="008D7050" w:rsidRDefault="006D7EFB" w:rsidP="00500A90">
            <w:pPr>
              <w:tabs>
                <w:tab w:val="left" w:pos="345"/>
                <w:tab w:val="left" w:pos="3675"/>
              </w:tabs>
              <w:ind w:right="-15"/>
              <w:rPr>
                <w:color w:val="000000"/>
                <w:sz w:val="28"/>
                <w:szCs w:val="28"/>
              </w:rPr>
            </w:pPr>
            <w:r w:rsidRPr="008D7050">
              <w:rPr>
                <w:color w:val="000000"/>
                <w:sz w:val="28"/>
                <w:szCs w:val="28"/>
              </w:rPr>
              <w:t xml:space="preserve">Владимир </w:t>
            </w:r>
          </w:p>
          <w:p w:rsidR="006D7EFB" w:rsidRPr="008D7050" w:rsidRDefault="006D7EFB" w:rsidP="00500A90">
            <w:pPr>
              <w:tabs>
                <w:tab w:val="left" w:pos="345"/>
                <w:tab w:val="left" w:pos="3675"/>
              </w:tabs>
              <w:ind w:right="-15"/>
              <w:rPr>
                <w:color w:val="000000"/>
                <w:sz w:val="28"/>
                <w:szCs w:val="28"/>
              </w:rPr>
            </w:pPr>
            <w:r w:rsidRPr="008D7050">
              <w:rPr>
                <w:color w:val="000000"/>
                <w:sz w:val="28"/>
                <w:szCs w:val="28"/>
              </w:rPr>
              <w:t>Федорович</w:t>
            </w:r>
          </w:p>
        </w:tc>
        <w:tc>
          <w:tcPr>
            <w:tcW w:w="3397" w:type="dxa"/>
          </w:tcPr>
          <w:p w:rsidR="006D7EFB" w:rsidRPr="008D7050" w:rsidRDefault="006D7EFB" w:rsidP="00500A90">
            <w:pPr>
              <w:tabs>
                <w:tab w:val="left" w:pos="345"/>
                <w:tab w:val="left" w:pos="3675"/>
              </w:tabs>
              <w:ind w:right="-15"/>
              <w:rPr>
                <w:color w:val="000000"/>
                <w:sz w:val="28"/>
                <w:szCs w:val="28"/>
              </w:rPr>
            </w:pPr>
            <w:r w:rsidRPr="008D7050">
              <w:rPr>
                <w:color w:val="000000"/>
                <w:sz w:val="28"/>
                <w:szCs w:val="28"/>
              </w:rPr>
              <w:t>председатель Совета ветеранов Константиновского района</w:t>
            </w:r>
          </w:p>
        </w:tc>
        <w:tc>
          <w:tcPr>
            <w:tcW w:w="1898" w:type="dxa"/>
          </w:tcPr>
          <w:p w:rsidR="006D7EFB" w:rsidRDefault="006D7EFB" w:rsidP="00500A90">
            <w:pPr>
              <w:tabs>
                <w:tab w:val="left" w:pos="345"/>
                <w:tab w:val="left" w:pos="3675"/>
              </w:tabs>
              <w:spacing w:line="360" w:lineRule="auto"/>
              <w:ind w:right="-15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57" w:type="dxa"/>
          </w:tcPr>
          <w:p w:rsidR="006D7EFB" w:rsidRDefault="006D7EFB" w:rsidP="00500A90">
            <w:pPr>
              <w:tabs>
                <w:tab w:val="left" w:pos="345"/>
                <w:tab w:val="left" w:pos="3675"/>
              </w:tabs>
              <w:spacing w:line="360" w:lineRule="auto"/>
              <w:ind w:right="-15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D7EFB" w:rsidTr="00500A90">
        <w:tc>
          <w:tcPr>
            <w:tcW w:w="648" w:type="dxa"/>
          </w:tcPr>
          <w:p w:rsidR="006D7EFB" w:rsidRDefault="006D7EFB" w:rsidP="00500A90">
            <w:pPr>
              <w:tabs>
                <w:tab w:val="left" w:pos="345"/>
                <w:tab w:val="left" w:pos="3675"/>
              </w:tabs>
              <w:spacing w:line="360" w:lineRule="auto"/>
              <w:ind w:right="-15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003" w:type="dxa"/>
          </w:tcPr>
          <w:p w:rsidR="006D7EFB" w:rsidRPr="008D7050" w:rsidRDefault="006D7EFB" w:rsidP="00500A90">
            <w:pPr>
              <w:tabs>
                <w:tab w:val="left" w:pos="345"/>
                <w:tab w:val="left" w:pos="3675"/>
              </w:tabs>
              <w:ind w:right="-15"/>
              <w:rPr>
                <w:color w:val="000000"/>
                <w:sz w:val="28"/>
                <w:szCs w:val="28"/>
              </w:rPr>
            </w:pPr>
            <w:proofErr w:type="spellStart"/>
            <w:r w:rsidRPr="008D7050">
              <w:rPr>
                <w:color w:val="000000"/>
                <w:sz w:val="28"/>
                <w:szCs w:val="28"/>
              </w:rPr>
              <w:t>Катаргина</w:t>
            </w:r>
            <w:proofErr w:type="spellEnd"/>
            <w:r w:rsidRPr="008D7050">
              <w:rPr>
                <w:color w:val="000000"/>
                <w:sz w:val="28"/>
                <w:szCs w:val="28"/>
              </w:rPr>
              <w:t xml:space="preserve"> </w:t>
            </w:r>
          </w:p>
          <w:p w:rsidR="006D7EFB" w:rsidRPr="008D7050" w:rsidRDefault="006D7EFB" w:rsidP="00500A90">
            <w:pPr>
              <w:tabs>
                <w:tab w:val="left" w:pos="345"/>
                <w:tab w:val="left" w:pos="3675"/>
              </w:tabs>
              <w:ind w:right="-15"/>
              <w:rPr>
                <w:color w:val="000000"/>
                <w:sz w:val="28"/>
                <w:szCs w:val="28"/>
              </w:rPr>
            </w:pPr>
            <w:r w:rsidRPr="008D7050">
              <w:rPr>
                <w:color w:val="000000"/>
                <w:sz w:val="28"/>
                <w:szCs w:val="28"/>
              </w:rPr>
              <w:t xml:space="preserve">Вера </w:t>
            </w:r>
          </w:p>
          <w:p w:rsidR="006D7EFB" w:rsidRPr="008D7050" w:rsidRDefault="006D7EFB" w:rsidP="00500A90">
            <w:pPr>
              <w:tabs>
                <w:tab w:val="left" w:pos="345"/>
                <w:tab w:val="left" w:pos="3675"/>
              </w:tabs>
              <w:ind w:right="-15"/>
              <w:rPr>
                <w:color w:val="000000"/>
                <w:sz w:val="28"/>
                <w:szCs w:val="28"/>
              </w:rPr>
            </w:pPr>
            <w:r w:rsidRPr="008D7050">
              <w:rPr>
                <w:color w:val="000000"/>
                <w:sz w:val="28"/>
                <w:szCs w:val="28"/>
              </w:rPr>
              <w:t>Николаевна</w:t>
            </w:r>
          </w:p>
        </w:tc>
        <w:tc>
          <w:tcPr>
            <w:tcW w:w="3397" w:type="dxa"/>
          </w:tcPr>
          <w:p w:rsidR="006D7EFB" w:rsidRPr="008D7050" w:rsidRDefault="006D7EFB" w:rsidP="00500A90">
            <w:pPr>
              <w:tabs>
                <w:tab w:val="left" w:pos="345"/>
                <w:tab w:val="left" w:pos="3675"/>
              </w:tabs>
              <w:ind w:right="-15"/>
              <w:rPr>
                <w:color w:val="000000"/>
                <w:sz w:val="28"/>
                <w:szCs w:val="28"/>
              </w:rPr>
            </w:pPr>
            <w:r w:rsidRPr="008D7050">
              <w:rPr>
                <w:color w:val="000000"/>
                <w:sz w:val="28"/>
                <w:szCs w:val="28"/>
              </w:rPr>
              <w:t>председатель Константиновской районной общественной организации «Всероссийского общества слепых»</w:t>
            </w:r>
          </w:p>
        </w:tc>
        <w:tc>
          <w:tcPr>
            <w:tcW w:w="1898" w:type="dxa"/>
          </w:tcPr>
          <w:p w:rsidR="006D7EFB" w:rsidRDefault="006D7EFB" w:rsidP="00500A90">
            <w:pPr>
              <w:tabs>
                <w:tab w:val="left" w:pos="345"/>
                <w:tab w:val="left" w:pos="3675"/>
              </w:tabs>
              <w:spacing w:line="360" w:lineRule="auto"/>
              <w:ind w:right="-15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57" w:type="dxa"/>
          </w:tcPr>
          <w:p w:rsidR="006D7EFB" w:rsidRDefault="006D7EFB" w:rsidP="00500A90">
            <w:pPr>
              <w:tabs>
                <w:tab w:val="left" w:pos="345"/>
                <w:tab w:val="left" w:pos="3675"/>
              </w:tabs>
              <w:spacing w:line="360" w:lineRule="auto"/>
              <w:ind w:right="-15"/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:rsidR="003C0013" w:rsidRDefault="003C0013"/>
    <w:sectPr w:rsidR="003C0013" w:rsidSect="006D7EF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D7EFB"/>
    <w:rsid w:val="000D6FE0"/>
    <w:rsid w:val="001175E2"/>
    <w:rsid w:val="001561F9"/>
    <w:rsid w:val="00202DF8"/>
    <w:rsid w:val="003C0013"/>
    <w:rsid w:val="00414CE3"/>
    <w:rsid w:val="004B692A"/>
    <w:rsid w:val="006D7EFB"/>
    <w:rsid w:val="007511C2"/>
    <w:rsid w:val="007A2732"/>
    <w:rsid w:val="0084031F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D7E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D7EF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7EF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411</Words>
  <Characters>2344</Characters>
  <Application>Microsoft Office Word</Application>
  <DocSecurity>0</DocSecurity>
  <Lines>19</Lines>
  <Paragraphs>5</Paragraphs>
  <ScaleCrop>false</ScaleCrop>
  <Company/>
  <LinksUpToDate>false</LinksUpToDate>
  <CharactersWithSpaces>2750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2017-03-16T10:34:00Z</dcterms:created>
  <dcterms:modified xsi:type="dcterms:W3CDTF">2017-03-16T10:35:00Z</dcterms:modified>
</cp:coreProperties>
</file>