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D86" w:rsidRDefault="001E2D86" w:rsidP="001E2D86">
      <w:pPr>
        <w:tabs>
          <w:tab w:val="left" w:pos="7020"/>
        </w:tabs>
        <w:ind w:right="1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D86" w:rsidRDefault="001E2D86" w:rsidP="001E2D86">
      <w:pPr>
        <w:jc w:val="center"/>
        <w:rPr>
          <w:b/>
          <w:sz w:val="28"/>
        </w:rPr>
      </w:pPr>
      <w:r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1E2D86" w:rsidRDefault="001E2D86" w:rsidP="001E2D86">
      <w:pPr>
        <w:jc w:val="center"/>
        <w:rPr>
          <w:b/>
          <w:sz w:val="28"/>
        </w:rPr>
      </w:pPr>
    </w:p>
    <w:p w:rsidR="001E2D86" w:rsidRDefault="001E2D86" w:rsidP="001E2D86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1E2D86" w:rsidRPr="00510E51" w:rsidRDefault="001E2D86" w:rsidP="001E2D86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5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9-10</w:t>
      </w:r>
    </w:p>
    <w:p w:rsidR="001E2D86" w:rsidRDefault="001E2D86" w:rsidP="001E2D86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1E2D86" w:rsidRDefault="001E2D86" w:rsidP="001E2D86">
      <w:pPr>
        <w:tabs>
          <w:tab w:val="left" w:pos="345"/>
          <w:tab w:val="left" w:pos="3675"/>
        </w:tabs>
        <w:jc w:val="center"/>
        <w:rPr>
          <w:sz w:val="28"/>
        </w:rPr>
      </w:pPr>
    </w:p>
    <w:p w:rsidR="001E2D86" w:rsidRPr="00392541" w:rsidRDefault="001E2D86" w:rsidP="001E2D86">
      <w:pPr>
        <w:ind w:left="1853" w:right="2292"/>
        <w:jc w:val="both"/>
        <w:rPr>
          <w:b/>
          <w:sz w:val="28"/>
          <w:szCs w:val="28"/>
        </w:rPr>
      </w:pPr>
      <w:r w:rsidRPr="00392541">
        <w:rPr>
          <w:b/>
          <w:sz w:val="28"/>
          <w:szCs w:val="28"/>
        </w:rPr>
        <w:t>О подотчетном лице территориальной избирательной комиссии.</w:t>
      </w:r>
    </w:p>
    <w:p w:rsidR="001E2D86" w:rsidRDefault="001E2D86" w:rsidP="001E2D86">
      <w:pPr>
        <w:tabs>
          <w:tab w:val="left" w:pos="345"/>
          <w:tab w:val="left" w:pos="3675"/>
        </w:tabs>
        <w:jc w:val="center"/>
        <w:rPr>
          <w:sz w:val="28"/>
        </w:rPr>
      </w:pPr>
    </w:p>
    <w:p w:rsidR="001E2D86" w:rsidRDefault="001E2D86" w:rsidP="001E2D86">
      <w:pPr>
        <w:ind w:firstLine="720"/>
        <w:jc w:val="both"/>
        <w:rPr>
          <w:sz w:val="28"/>
        </w:rPr>
      </w:pPr>
      <w:r w:rsidRPr="00EE4ED6">
        <w:rPr>
          <w:sz w:val="28"/>
        </w:rPr>
        <w:t>В соответствии с п. 1 п.п. 6 ст. 27 Федерального закона  «О выборах</w:t>
      </w:r>
      <w:r w:rsidRPr="00EE4ED6">
        <w:rPr>
          <w:bCs/>
        </w:rPr>
        <w:t xml:space="preserve"> </w:t>
      </w:r>
      <w:r w:rsidRPr="00EE4ED6">
        <w:rPr>
          <w:sz w:val="28"/>
          <w:szCs w:val="28"/>
        </w:rPr>
        <w:t xml:space="preserve">депутатов Государственной Думы Федерального Собрания Российской Федерации» </w:t>
      </w:r>
      <w:r>
        <w:rPr>
          <w:sz w:val="28"/>
        </w:rPr>
        <w:t>и на основании протокола комиссии № 10 от 5 октября 2011 года.</w:t>
      </w:r>
    </w:p>
    <w:p w:rsidR="001E2D86" w:rsidRDefault="001E2D86" w:rsidP="001E2D86">
      <w:pPr>
        <w:ind w:firstLine="654"/>
        <w:jc w:val="center"/>
        <w:rPr>
          <w:sz w:val="28"/>
        </w:rPr>
      </w:pPr>
    </w:p>
    <w:p w:rsidR="001E2D86" w:rsidRDefault="001E2D86" w:rsidP="001E2D86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334617">
        <w:rPr>
          <w:sz w:val="28"/>
          <w:szCs w:val="28"/>
        </w:rPr>
        <w:t>Константиновского района</w:t>
      </w:r>
      <w:r>
        <w:rPr>
          <w:sz w:val="28"/>
          <w:szCs w:val="28"/>
        </w:rPr>
        <w:t xml:space="preserve"> ПОСТАНОВЛЯЕТ:</w:t>
      </w:r>
    </w:p>
    <w:p w:rsidR="001E2D86" w:rsidRDefault="001E2D86" w:rsidP="001E2D86">
      <w:pPr>
        <w:ind w:firstLine="654"/>
        <w:jc w:val="center"/>
        <w:rPr>
          <w:sz w:val="28"/>
          <w:szCs w:val="28"/>
        </w:rPr>
      </w:pPr>
    </w:p>
    <w:p w:rsidR="001E2D86" w:rsidRDefault="001E2D86" w:rsidP="001E2D86">
      <w:pPr>
        <w:spacing w:line="360" w:lineRule="auto"/>
        <w:ind w:right="-52"/>
        <w:jc w:val="both"/>
        <w:rPr>
          <w:sz w:val="28"/>
          <w:szCs w:val="28"/>
        </w:rPr>
      </w:pPr>
      <w:r>
        <w:rPr>
          <w:sz w:val="28"/>
        </w:rPr>
        <w:t>1. Назначить</w:t>
      </w:r>
      <w:r>
        <w:rPr>
          <w:sz w:val="28"/>
          <w:szCs w:val="28"/>
        </w:rPr>
        <w:t xml:space="preserve"> подотчетным лицом территориальной избирательной комиссии Константиновского района </w:t>
      </w:r>
      <w:proofErr w:type="spellStart"/>
      <w:r>
        <w:rPr>
          <w:sz w:val="28"/>
          <w:szCs w:val="28"/>
        </w:rPr>
        <w:t>Катерова</w:t>
      </w:r>
      <w:proofErr w:type="spellEnd"/>
      <w:r>
        <w:rPr>
          <w:sz w:val="28"/>
          <w:szCs w:val="28"/>
        </w:rPr>
        <w:t xml:space="preserve"> Сергея Алексеевича - члена ТИК с правом решающего голоса, </w:t>
      </w:r>
      <w:r w:rsidRPr="0009190C">
        <w:rPr>
          <w:sz w:val="28"/>
          <w:szCs w:val="28"/>
        </w:rPr>
        <w:t xml:space="preserve">с </w:t>
      </w:r>
      <w:r w:rsidRPr="002944FE">
        <w:rPr>
          <w:sz w:val="28"/>
          <w:szCs w:val="28"/>
        </w:rPr>
        <w:t>5</w:t>
      </w:r>
      <w:r w:rsidRPr="002944F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октября 2011 года на период </w:t>
      </w:r>
      <w:r>
        <w:rPr>
          <w:bCs/>
          <w:sz w:val="28"/>
          <w:szCs w:val="28"/>
        </w:rPr>
        <w:t xml:space="preserve">подготовки и проведения </w:t>
      </w:r>
      <w:proofErr w:type="gramStart"/>
      <w:r>
        <w:rPr>
          <w:sz w:val="28"/>
          <w:szCs w:val="28"/>
        </w:rPr>
        <w:t>выборов депутатов Государственной Думы Федерального Собрания Российской Федерации шестого созыва</w:t>
      </w:r>
      <w:proofErr w:type="gramEnd"/>
      <w:r>
        <w:rPr>
          <w:sz w:val="28"/>
          <w:szCs w:val="28"/>
        </w:rPr>
        <w:t>.</w:t>
      </w:r>
    </w:p>
    <w:p w:rsidR="001E2D86" w:rsidRDefault="001E2D86" w:rsidP="001E2D86">
      <w:pPr>
        <w:jc w:val="both"/>
        <w:rPr>
          <w:sz w:val="28"/>
          <w:szCs w:val="28"/>
        </w:rPr>
      </w:pPr>
    </w:p>
    <w:p w:rsidR="001E2D86" w:rsidRPr="00334617" w:rsidRDefault="001E2D86" w:rsidP="001E2D86">
      <w:pPr>
        <w:spacing w:line="360" w:lineRule="auto"/>
        <w:jc w:val="both"/>
        <w:rPr>
          <w:sz w:val="28"/>
          <w:szCs w:val="28"/>
        </w:rPr>
      </w:pPr>
      <w:r w:rsidRPr="005C663C">
        <w:rPr>
          <w:sz w:val="28"/>
          <w:szCs w:val="28"/>
        </w:rPr>
        <w:t>2</w:t>
      </w:r>
      <w: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Быкадорову Е.В.</w:t>
      </w:r>
    </w:p>
    <w:p w:rsidR="001E2D86" w:rsidRPr="00334617" w:rsidRDefault="001E2D86" w:rsidP="001E2D86">
      <w:pPr>
        <w:jc w:val="both"/>
        <w:rPr>
          <w:sz w:val="28"/>
          <w:szCs w:val="28"/>
        </w:rPr>
      </w:pPr>
    </w:p>
    <w:p w:rsidR="001E2D86" w:rsidRDefault="001E2D86" w:rsidP="001E2D86">
      <w:pPr>
        <w:jc w:val="both"/>
        <w:rPr>
          <w:sz w:val="28"/>
        </w:rPr>
      </w:pPr>
    </w:p>
    <w:p w:rsidR="001E2D86" w:rsidRDefault="001E2D86" w:rsidP="001E2D86">
      <w:pPr>
        <w:jc w:val="both"/>
        <w:rPr>
          <w:sz w:val="28"/>
        </w:rPr>
      </w:pPr>
    </w:p>
    <w:p w:rsidR="001E2D86" w:rsidRDefault="001E2D86" w:rsidP="001E2D86">
      <w:pPr>
        <w:shd w:val="clear" w:color="auto" w:fill="FFFFFF"/>
        <w:tabs>
          <w:tab w:val="left" w:pos="7020"/>
        </w:tabs>
        <w:spacing w:before="120" w:line="331" w:lineRule="exact"/>
        <w:ind w:left="11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1E2D86" w:rsidRDefault="001E2D86" w:rsidP="001E2D86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1E2D86" w:rsidRDefault="001E2D86" w:rsidP="001E2D86">
      <w:pPr>
        <w:tabs>
          <w:tab w:val="left" w:pos="7020"/>
        </w:tabs>
        <w:ind w:right="1"/>
        <w:rPr>
          <w:color w:val="000000"/>
          <w:spacing w:val="-3"/>
          <w:sz w:val="28"/>
          <w:szCs w:val="28"/>
        </w:rPr>
      </w:pPr>
    </w:p>
    <w:p w:rsidR="001E2D86" w:rsidRDefault="001E2D86" w:rsidP="001E2D86">
      <w:pPr>
        <w:tabs>
          <w:tab w:val="left" w:pos="7020"/>
        </w:tabs>
        <w:ind w:right="1"/>
        <w:rPr>
          <w:color w:val="000000"/>
          <w:spacing w:val="-3"/>
          <w:sz w:val="28"/>
          <w:szCs w:val="28"/>
        </w:rPr>
      </w:pPr>
    </w:p>
    <w:p w:rsidR="001E2D86" w:rsidRDefault="001E2D86" w:rsidP="001E2D86">
      <w:pPr>
        <w:tabs>
          <w:tab w:val="left" w:pos="7020"/>
        </w:tabs>
        <w:ind w:right="1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E2D86"/>
    <w:rsid w:val="000D6FE0"/>
    <w:rsid w:val="001175E2"/>
    <w:rsid w:val="001561F9"/>
    <w:rsid w:val="001E2D86"/>
    <w:rsid w:val="00202DF8"/>
    <w:rsid w:val="003C0013"/>
    <w:rsid w:val="003C5D28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2D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2D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2017-03-15T12:22:00Z</dcterms:created>
  <dcterms:modified xsi:type="dcterms:W3CDTF">2017-03-15T12:22:00Z</dcterms:modified>
</cp:coreProperties>
</file>